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60A3C" w14:textId="690553B4" w:rsidR="004B6C5C" w:rsidRPr="004B6C5C" w:rsidRDefault="00A75EDD" w:rsidP="004B6C5C">
      <w:pPr>
        <w:pStyle w:val="Default"/>
        <w:spacing w:line="360" w:lineRule="auto"/>
        <w:rPr>
          <w:rFonts w:asciiTheme="minorHAnsi" w:hAnsiTheme="minorHAnsi"/>
          <w:b/>
          <w:sz w:val="20"/>
          <w:szCs w:val="20"/>
          <w:lang w:val="de-DE"/>
        </w:rPr>
      </w:pPr>
      <w:proofErr w:type="spellStart"/>
      <w:r>
        <w:rPr>
          <w:rFonts w:asciiTheme="majorHAnsi" w:hAnsiTheme="majorHAnsi"/>
          <w:b/>
          <w:lang w:val="de-DE"/>
        </w:rPr>
        <w:t>f</w:t>
      </w:r>
      <w:r w:rsidR="00F46A86" w:rsidRPr="00F46A86">
        <w:rPr>
          <w:rFonts w:asciiTheme="majorHAnsi" w:hAnsiTheme="majorHAnsi"/>
          <w:b/>
          <w:lang w:val="de-DE"/>
        </w:rPr>
        <w:t>uturezone</w:t>
      </w:r>
      <w:proofErr w:type="spellEnd"/>
      <w:r>
        <w:rPr>
          <w:rFonts w:asciiTheme="majorHAnsi" w:hAnsiTheme="majorHAnsi"/>
          <w:b/>
          <w:lang w:val="de-DE"/>
        </w:rPr>
        <w:t xml:space="preserve"> </w:t>
      </w:r>
      <w:r w:rsidR="00F46A86" w:rsidRPr="00F46A86">
        <w:rPr>
          <w:rFonts w:asciiTheme="majorHAnsi" w:hAnsiTheme="majorHAnsi"/>
          <w:b/>
          <w:lang w:val="de-DE"/>
        </w:rPr>
        <w:t>Award für „Blockchain Initiative Logistik“</w:t>
      </w:r>
      <w:r w:rsidR="004B6C5C">
        <w:rPr>
          <w:rFonts w:asciiTheme="majorHAnsi" w:hAnsiTheme="majorHAnsi"/>
          <w:b/>
          <w:lang w:val="de-DE"/>
        </w:rPr>
        <w:br/>
      </w:r>
      <w:r w:rsidR="003330A3">
        <w:rPr>
          <w:rFonts w:asciiTheme="minorHAnsi" w:hAnsiTheme="minorHAnsi"/>
          <w:b/>
          <w:sz w:val="20"/>
          <w:szCs w:val="20"/>
        </w:rPr>
        <w:br/>
      </w:r>
      <w:r w:rsidR="004B6C5C" w:rsidRPr="004B6C5C">
        <w:rPr>
          <w:rFonts w:asciiTheme="minorHAnsi" w:hAnsiTheme="minorHAnsi"/>
          <w:b/>
          <w:sz w:val="20"/>
          <w:szCs w:val="20"/>
          <w:lang w:val="de-DE"/>
        </w:rPr>
        <w:t xml:space="preserve">Ein Projekt zur Digitalisierung von Frachtdokumentenpapieren überzeugte die Jury. Daran beteiligt sind GS1 Austria, </w:t>
      </w:r>
      <w:r w:rsidR="008762A8">
        <w:rPr>
          <w:rFonts w:asciiTheme="minorHAnsi" w:hAnsiTheme="minorHAnsi"/>
          <w:b/>
          <w:sz w:val="20"/>
          <w:szCs w:val="20"/>
          <w:lang w:val="de-DE"/>
        </w:rPr>
        <w:t xml:space="preserve">EDITEL Austria, </w:t>
      </w:r>
      <w:r w:rsidR="004B6C5C" w:rsidRPr="004B6C5C">
        <w:rPr>
          <w:rFonts w:asciiTheme="minorHAnsi" w:hAnsiTheme="minorHAnsi"/>
          <w:b/>
          <w:sz w:val="20"/>
          <w:szCs w:val="20"/>
          <w:lang w:val="de-DE"/>
        </w:rPr>
        <w:t>EY, die WU Wien und namhafte Logistiker.</w:t>
      </w:r>
    </w:p>
    <w:p w14:paraId="52288B8A" w14:textId="037ACF79" w:rsidR="00E20E35" w:rsidRPr="004B6C5C" w:rsidRDefault="00E20E35" w:rsidP="00652772">
      <w:pPr>
        <w:pStyle w:val="Default"/>
        <w:spacing w:line="360" w:lineRule="auto"/>
        <w:rPr>
          <w:rFonts w:asciiTheme="minorHAnsi" w:hAnsiTheme="minorHAnsi"/>
          <w:b/>
          <w:sz w:val="20"/>
          <w:szCs w:val="20"/>
          <w:lang w:val="de-DE"/>
        </w:rPr>
      </w:pPr>
    </w:p>
    <w:p w14:paraId="4F48DD6D" w14:textId="50B80586" w:rsidR="004B6C5C" w:rsidRPr="004B6C5C" w:rsidRDefault="007146D5" w:rsidP="004B6C5C">
      <w:pPr>
        <w:pStyle w:val="Default"/>
        <w:spacing w:line="360" w:lineRule="auto"/>
        <w:rPr>
          <w:rFonts w:asciiTheme="minorHAnsi" w:hAnsiTheme="minorHAnsi"/>
          <w:b/>
          <w:sz w:val="20"/>
          <w:szCs w:val="20"/>
          <w:lang w:val="de-DE"/>
        </w:rPr>
      </w:pPr>
      <w:r w:rsidRPr="006A5E3A">
        <w:rPr>
          <w:rFonts w:asciiTheme="minorHAnsi" w:hAnsiTheme="minorHAnsi"/>
          <w:sz w:val="20"/>
          <w:szCs w:val="20"/>
        </w:rPr>
        <w:t>(Wien</w:t>
      </w:r>
      <w:r w:rsidRPr="00E61F95">
        <w:rPr>
          <w:rFonts w:asciiTheme="minorHAnsi" w:hAnsiTheme="minorHAnsi"/>
          <w:sz w:val="20"/>
          <w:szCs w:val="20"/>
        </w:rPr>
        <w:t xml:space="preserve">, </w:t>
      </w:r>
      <w:r w:rsidR="008440E1" w:rsidRPr="008440E1">
        <w:rPr>
          <w:rFonts w:asciiTheme="minorHAnsi" w:hAnsiTheme="minorHAnsi"/>
          <w:sz w:val="20"/>
          <w:szCs w:val="20"/>
        </w:rPr>
        <w:t>12</w:t>
      </w:r>
      <w:r w:rsidRPr="0007327E">
        <w:rPr>
          <w:rFonts w:asciiTheme="minorHAnsi" w:hAnsiTheme="minorHAnsi"/>
          <w:sz w:val="20"/>
          <w:szCs w:val="20"/>
        </w:rPr>
        <w:t xml:space="preserve">. </w:t>
      </w:r>
      <w:r w:rsidR="004B6C5C">
        <w:rPr>
          <w:rFonts w:asciiTheme="minorHAnsi" w:hAnsiTheme="minorHAnsi"/>
          <w:sz w:val="20"/>
          <w:szCs w:val="20"/>
        </w:rPr>
        <w:t>Dezember</w:t>
      </w:r>
      <w:r w:rsidR="00DE0102" w:rsidRPr="005D7503">
        <w:rPr>
          <w:rFonts w:asciiTheme="minorHAnsi" w:hAnsiTheme="minorHAnsi"/>
          <w:sz w:val="20"/>
          <w:szCs w:val="20"/>
        </w:rPr>
        <w:t xml:space="preserve"> </w:t>
      </w:r>
      <w:r w:rsidR="001849BA">
        <w:rPr>
          <w:rFonts w:asciiTheme="minorHAnsi" w:hAnsiTheme="minorHAnsi"/>
          <w:sz w:val="20"/>
          <w:szCs w:val="20"/>
        </w:rPr>
        <w:t>2019</w:t>
      </w:r>
      <w:r w:rsidRPr="006A5E3A">
        <w:rPr>
          <w:rFonts w:asciiTheme="minorHAnsi" w:hAnsiTheme="minorHAnsi"/>
          <w:sz w:val="20"/>
          <w:szCs w:val="20"/>
        </w:rPr>
        <w:t>)</w:t>
      </w:r>
      <w:r w:rsidR="00D56439">
        <w:rPr>
          <w:rFonts w:asciiTheme="minorHAnsi" w:hAnsiTheme="minorHAnsi"/>
          <w:sz w:val="20"/>
          <w:szCs w:val="20"/>
        </w:rPr>
        <w:t xml:space="preserve"> –</w:t>
      </w:r>
      <w:r w:rsidR="0091169C">
        <w:rPr>
          <w:rFonts w:asciiTheme="minorHAnsi" w:hAnsiTheme="minorHAnsi"/>
          <w:sz w:val="20"/>
          <w:szCs w:val="20"/>
        </w:rPr>
        <w:t xml:space="preserve"> </w:t>
      </w:r>
      <w:r w:rsidR="004B6C5C" w:rsidRPr="004B6C5C">
        <w:rPr>
          <w:rFonts w:asciiTheme="minorHAnsi" w:hAnsiTheme="minorHAnsi"/>
          <w:sz w:val="20"/>
          <w:szCs w:val="20"/>
          <w:lang w:val="de-DE"/>
        </w:rPr>
        <w:t xml:space="preserve">Mehr als 500 technologiebegeisterte Menschen waren am 21. November in Wien zusammengekommen, um die spannendsten Innovationen des Landes zu feiern. Die Gewinner wurden in elf Kategorien gekürt. Den </w:t>
      </w:r>
      <w:proofErr w:type="spellStart"/>
      <w:r w:rsidR="00A75EDD">
        <w:rPr>
          <w:rFonts w:asciiTheme="minorHAnsi" w:hAnsiTheme="minorHAnsi"/>
          <w:sz w:val="20"/>
          <w:szCs w:val="20"/>
          <w:lang w:val="de-DE"/>
        </w:rPr>
        <w:t>futurezone</w:t>
      </w:r>
      <w:proofErr w:type="spellEnd"/>
      <w:r w:rsidR="00A75EDD">
        <w:rPr>
          <w:rFonts w:asciiTheme="minorHAnsi" w:hAnsiTheme="minorHAnsi"/>
          <w:sz w:val="20"/>
          <w:szCs w:val="20"/>
          <w:lang w:val="de-DE"/>
        </w:rPr>
        <w:t xml:space="preserve"> </w:t>
      </w:r>
      <w:r w:rsidR="004B6C5C" w:rsidRPr="00D9500A">
        <w:rPr>
          <w:rFonts w:asciiTheme="minorHAnsi" w:hAnsiTheme="minorHAnsi"/>
          <w:sz w:val="20"/>
          <w:szCs w:val="20"/>
          <w:lang w:val="de-DE"/>
        </w:rPr>
        <w:t>Award</w:t>
      </w:r>
      <w:r w:rsidR="004B6C5C" w:rsidRPr="004B6C5C">
        <w:rPr>
          <w:rFonts w:asciiTheme="minorHAnsi" w:hAnsiTheme="minorHAnsi"/>
          <w:sz w:val="20"/>
          <w:szCs w:val="20"/>
          <w:lang w:val="de-DE"/>
        </w:rPr>
        <w:t xml:space="preserve"> für die Blockchain des Jahres gewann ein Projekt, das Lkw-Frachtdokumente digitalisiert. An der „</w:t>
      </w:r>
      <w:r w:rsidR="004B6C5C" w:rsidRPr="00D9500A">
        <w:rPr>
          <w:rFonts w:asciiTheme="minorHAnsi" w:hAnsiTheme="minorHAnsi"/>
          <w:sz w:val="20"/>
          <w:szCs w:val="20"/>
          <w:lang w:val="de-DE"/>
        </w:rPr>
        <w:t>Blockchain Initiative Logistik</w:t>
      </w:r>
      <w:r w:rsidR="004B6C5C" w:rsidRPr="004B6C5C">
        <w:rPr>
          <w:rFonts w:asciiTheme="minorHAnsi" w:hAnsiTheme="minorHAnsi"/>
          <w:sz w:val="20"/>
          <w:szCs w:val="20"/>
          <w:lang w:val="de-DE"/>
        </w:rPr>
        <w:t>“ sind neben der Prüfungs- und Beratungsorganisation EY auch GS1 Austria,</w:t>
      </w:r>
      <w:r w:rsidR="004B6C5C">
        <w:rPr>
          <w:rFonts w:asciiTheme="minorHAnsi" w:hAnsiTheme="minorHAnsi"/>
          <w:sz w:val="20"/>
          <w:szCs w:val="20"/>
          <w:lang w:val="de-DE"/>
        </w:rPr>
        <w:t xml:space="preserve"> EDITEL Austria,</w:t>
      </w:r>
      <w:r w:rsidR="004B6C5C" w:rsidRPr="004B6C5C">
        <w:rPr>
          <w:rFonts w:asciiTheme="minorHAnsi" w:hAnsiTheme="minorHAnsi"/>
          <w:sz w:val="20"/>
          <w:szCs w:val="20"/>
          <w:lang w:val="de-DE"/>
        </w:rPr>
        <w:t xml:space="preserve"> die Wirtschaftsuniversität Wien, die Bundesvereinigung Logistik Österreich (BVL) und namhafte Logistiker wie etwa DB Schenker oder LKW Walter beteiligt. </w:t>
      </w:r>
    </w:p>
    <w:p w14:paraId="77B1A1C5" w14:textId="3134BD24" w:rsidR="004B6C5C" w:rsidRPr="004B6C5C" w:rsidRDefault="004B6C5C" w:rsidP="004B6C5C">
      <w:pPr>
        <w:pStyle w:val="Default"/>
        <w:spacing w:line="360" w:lineRule="auto"/>
        <w:rPr>
          <w:rFonts w:asciiTheme="minorHAnsi" w:hAnsiTheme="minorHAnsi"/>
          <w:sz w:val="20"/>
          <w:szCs w:val="20"/>
        </w:rPr>
      </w:pPr>
    </w:p>
    <w:p w14:paraId="7498065D" w14:textId="77777777" w:rsidR="004B6C5C" w:rsidRPr="004B6C5C" w:rsidRDefault="004B6C5C" w:rsidP="004B6C5C">
      <w:pPr>
        <w:pStyle w:val="Default"/>
        <w:spacing w:line="360" w:lineRule="auto"/>
        <w:rPr>
          <w:rFonts w:asciiTheme="minorHAnsi" w:hAnsiTheme="minorHAnsi"/>
          <w:sz w:val="20"/>
          <w:szCs w:val="20"/>
          <w:lang w:val="de-DE"/>
        </w:rPr>
      </w:pPr>
      <w:r w:rsidRPr="004B6C5C">
        <w:rPr>
          <w:rFonts w:asciiTheme="minorHAnsi" w:hAnsiTheme="minorHAnsi"/>
          <w:sz w:val="20"/>
          <w:szCs w:val="20"/>
          <w:lang w:val="de-DE"/>
        </w:rPr>
        <w:t>Die Initiative entwickelt ein Pilotprojekt, das den Nutzen von Blockchain-Technologien für Transport und Logistik ermittelt. Der erste „Use Case“ widmet sich der Digitalisierung von Frachtdokumenten. Derzeit sind diese meist noch papierbasiert. Die Teilnehmer der Initiative verfolgen und analysieren in laufenden Workshops das Ziel, ausgewählte Frachtdokumente mittels Blockchain zu digitalisieren. Damit sollen die Verfügbarkeit, der Zugriff und die Weiterverarbeitung der Dokumente zu jedem Zeitpunkt und für alle Teilnehmer am Prozess gewährleistet werden. Die Branchenlösung soll jährlich rund 75 Millionen Prozesse bei österreichischen Logistikern automatisieren und zwölf Millionen Blätter Papier einsparen.</w:t>
      </w:r>
    </w:p>
    <w:p w14:paraId="07390B1C" w14:textId="77777777" w:rsidR="004B6C5C" w:rsidRPr="004B6C5C" w:rsidRDefault="004B6C5C" w:rsidP="004B6C5C">
      <w:pPr>
        <w:pStyle w:val="Default"/>
        <w:spacing w:line="360" w:lineRule="auto"/>
        <w:rPr>
          <w:rFonts w:asciiTheme="minorHAnsi" w:hAnsiTheme="minorHAnsi"/>
          <w:sz w:val="20"/>
          <w:szCs w:val="20"/>
          <w:lang w:val="de-DE"/>
        </w:rPr>
      </w:pPr>
    </w:p>
    <w:p w14:paraId="33501DDB" w14:textId="727ECEC2" w:rsidR="00D9500A" w:rsidRDefault="009E4EA1" w:rsidP="00705EC3">
      <w:pPr>
        <w:pStyle w:val="Default"/>
        <w:spacing w:line="360" w:lineRule="auto"/>
        <w:rPr>
          <w:rFonts w:asciiTheme="minorHAnsi" w:hAnsiTheme="minorHAnsi"/>
          <w:sz w:val="20"/>
          <w:szCs w:val="20"/>
          <w:lang w:val="de-DE"/>
        </w:rPr>
      </w:pPr>
      <w:r w:rsidRPr="00705EC3">
        <w:rPr>
          <w:rFonts w:asciiTheme="minorHAnsi" w:hAnsiTheme="minorHAnsi"/>
          <w:sz w:val="20"/>
          <w:szCs w:val="20"/>
          <w:lang w:val="de-DE"/>
        </w:rPr>
        <w:t xml:space="preserve">GS1 Austria-Geschäftsführer </w:t>
      </w:r>
      <w:r w:rsidR="00C73970">
        <w:rPr>
          <w:rFonts w:asciiTheme="minorHAnsi" w:hAnsiTheme="minorHAnsi"/>
          <w:sz w:val="20"/>
          <w:szCs w:val="20"/>
          <w:lang w:val="de-DE"/>
        </w:rPr>
        <w:t xml:space="preserve">Mag. </w:t>
      </w:r>
      <w:r w:rsidRPr="00705EC3">
        <w:rPr>
          <w:rFonts w:asciiTheme="minorHAnsi" w:hAnsiTheme="minorHAnsi"/>
          <w:sz w:val="20"/>
          <w:szCs w:val="20"/>
          <w:lang w:val="de-DE"/>
        </w:rPr>
        <w:t>Gregor Herzog ist überzeugt, „dass diese Technologie</w:t>
      </w:r>
      <w:r>
        <w:rPr>
          <w:rFonts w:asciiTheme="minorHAnsi" w:hAnsiTheme="minorHAnsi"/>
          <w:sz w:val="20"/>
          <w:szCs w:val="20"/>
          <w:lang w:val="de-DE"/>
        </w:rPr>
        <w:t xml:space="preserve"> vor allem in Branchen mit vielen standardisierten Prozessen, wie Transport und Logistik, enormes Potenzial birgt. Es ist uns daher ein Anliegen, im Rahmen dieser Initiative mit unserem </w:t>
      </w:r>
      <w:proofErr w:type="spellStart"/>
      <w:r>
        <w:rPr>
          <w:rFonts w:asciiTheme="minorHAnsi" w:hAnsiTheme="minorHAnsi"/>
          <w:sz w:val="20"/>
          <w:szCs w:val="20"/>
          <w:lang w:val="de-DE"/>
        </w:rPr>
        <w:t>Know-How</w:t>
      </w:r>
      <w:proofErr w:type="spellEnd"/>
      <w:r>
        <w:rPr>
          <w:rFonts w:asciiTheme="minorHAnsi" w:hAnsiTheme="minorHAnsi"/>
          <w:sz w:val="20"/>
          <w:szCs w:val="20"/>
          <w:lang w:val="de-DE"/>
        </w:rPr>
        <w:t xml:space="preserve"> als Datendrehscheibe einen aktiven Beitrag an den damit einhergehenden Entwicklungen zu leisten.</w:t>
      </w:r>
      <w:r w:rsidR="00D9500A">
        <w:rPr>
          <w:rFonts w:asciiTheme="minorHAnsi" w:hAnsiTheme="minorHAnsi"/>
          <w:sz w:val="20"/>
          <w:szCs w:val="20"/>
          <w:lang w:val="de-DE"/>
        </w:rPr>
        <w:t xml:space="preserve">“ </w:t>
      </w:r>
      <w:r w:rsidR="00C73970">
        <w:rPr>
          <w:rFonts w:asciiTheme="minorHAnsi" w:hAnsiTheme="minorHAnsi"/>
          <w:sz w:val="20"/>
          <w:szCs w:val="20"/>
          <w:lang w:val="de-DE"/>
        </w:rPr>
        <w:t xml:space="preserve">Mag. </w:t>
      </w:r>
      <w:r w:rsidR="00705EC3" w:rsidRPr="00705EC3">
        <w:rPr>
          <w:rFonts w:asciiTheme="minorHAnsi" w:hAnsiTheme="minorHAnsi"/>
          <w:sz w:val="20"/>
          <w:szCs w:val="20"/>
          <w:lang w:val="de-DE"/>
        </w:rPr>
        <w:t xml:space="preserve">Gerd Marlovits, Geschäftsführer der EDITEL Austria GmbH, zeigt sich über den Award erfreut: „Als Teil der Initiative sind wir stolz auf die Anerkennung. Wir wollen im Zuge des Pilotprojekts ausloten, in welchen Bereichen die Blockchain-Technologie neue Geschäftsprozesse ermöglicht und welche Chancen sich dadurch ergeben“. </w:t>
      </w:r>
    </w:p>
    <w:p w14:paraId="794DBF44" w14:textId="77777777" w:rsidR="00D9500A" w:rsidRDefault="00D9500A">
      <w:pPr>
        <w:spacing w:after="0"/>
        <w:rPr>
          <w:rFonts w:asciiTheme="minorHAnsi" w:hAnsiTheme="minorHAnsi" w:cs="Arial"/>
          <w:color w:val="000000"/>
          <w:sz w:val="20"/>
          <w:szCs w:val="20"/>
          <w:lang w:val="de-DE"/>
        </w:rPr>
      </w:pPr>
      <w:r>
        <w:rPr>
          <w:rFonts w:asciiTheme="minorHAnsi" w:hAnsiTheme="minorHAnsi"/>
          <w:sz w:val="20"/>
          <w:szCs w:val="20"/>
          <w:lang w:val="de-DE"/>
        </w:rPr>
        <w:br w:type="page"/>
      </w:r>
    </w:p>
    <w:p w14:paraId="2C1C671F" w14:textId="79070029" w:rsidR="009E4EA1" w:rsidRDefault="009E4EA1" w:rsidP="00705EC3">
      <w:pPr>
        <w:pStyle w:val="Default"/>
        <w:spacing w:line="360" w:lineRule="auto"/>
        <w:rPr>
          <w:rFonts w:asciiTheme="minorHAnsi" w:hAnsiTheme="minorHAnsi"/>
          <w:sz w:val="20"/>
          <w:szCs w:val="20"/>
          <w:lang w:val="de-DE"/>
        </w:rPr>
      </w:pPr>
    </w:p>
    <w:p w14:paraId="3C24ADB0" w14:textId="41399880" w:rsidR="004B6C5C" w:rsidRPr="008762A8" w:rsidRDefault="004B6C5C" w:rsidP="004B6C5C">
      <w:pPr>
        <w:pStyle w:val="Default"/>
        <w:spacing w:line="360" w:lineRule="auto"/>
        <w:rPr>
          <w:rFonts w:asciiTheme="minorHAnsi" w:hAnsiTheme="minorHAnsi"/>
          <w:b/>
          <w:sz w:val="20"/>
          <w:szCs w:val="20"/>
          <w:lang w:val="de-DE"/>
        </w:rPr>
      </w:pPr>
      <w:r w:rsidRPr="008762A8">
        <w:rPr>
          <w:rFonts w:asciiTheme="minorHAnsi" w:hAnsiTheme="minorHAnsi"/>
          <w:b/>
          <w:sz w:val="20"/>
          <w:szCs w:val="20"/>
          <w:lang w:val="de-DE"/>
        </w:rPr>
        <w:t xml:space="preserve">In Kürze </w:t>
      </w:r>
    </w:p>
    <w:p w14:paraId="2B7641AE" w14:textId="4E5B0993" w:rsidR="004B6C5C" w:rsidRPr="004B6C5C" w:rsidRDefault="004B6C5C" w:rsidP="00D9500A">
      <w:pPr>
        <w:pStyle w:val="Default"/>
        <w:numPr>
          <w:ilvl w:val="0"/>
          <w:numId w:val="21"/>
        </w:numPr>
        <w:spacing w:line="360" w:lineRule="auto"/>
        <w:rPr>
          <w:rFonts w:asciiTheme="minorHAnsi" w:hAnsiTheme="minorHAnsi"/>
          <w:b/>
          <w:sz w:val="20"/>
          <w:szCs w:val="20"/>
          <w:lang w:val="de-DE"/>
        </w:rPr>
      </w:pPr>
      <w:r w:rsidRPr="004B6C5C">
        <w:rPr>
          <w:rFonts w:asciiTheme="minorHAnsi" w:hAnsiTheme="minorHAnsi"/>
          <w:b/>
          <w:sz w:val="20"/>
          <w:szCs w:val="20"/>
          <w:lang w:val="de-DE"/>
        </w:rPr>
        <w:t>Teilnehmer zum Start sind GS1 Austria,</w:t>
      </w:r>
      <w:r>
        <w:rPr>
          <w:rFonts w:asciiTheme="minorHAnsi" w:hAnsiTheme="minorHAnsi"/>
          <w:b/>
          <w:sz w:val="20"/>
          <w:szCs w:val="20"/>
          <w:lang w:val="de-DE"/>
        </w:rPr>
        <w:t xml:space="preserve"> EDITEL Austria,</w:t>
      </w:r>
      <w:r w:rsidRPr="004B6C5C">
        <w:rPr>
          <w:rFonts w:asciiTheme="minorHAnsi" w:hAnsiTheme="minorHAnsi"/>
          <w:b/>
          <w:sz w:val="20"/>
          <w:szCs w:val="20"/>
          <w:lang w:val="de-DE"/>
        </w:rPr>
        <w:t xml:space="preserve"> DB Schenker, LKW Walter, die Bundesvereinigung Logistik Österreich (BVL) und die WU Wien – weitere Partner sollen folgen</w:t>
      </w:r>
    </w:p>
    <w:p w14:paraId="72C281BB" w14:textId="77777777" w:rsidR="004B6C5C" w:rsidRPr="004B6C5C" w:rsidRDefault="004B6C5C" w:rsidP="00D9500A">
      <w:pPr>
        <w:pStyle w:val="Default"/>
        <w:numPr>
          <w:ilvl w:val="0"/>
          <w:numId w:val="21"/>
        </w:numPr>
        <w:spacing w:line="360" w:lineRule="auto"/>
        <w:rPr>
          <w:rFonts w:asciiTheme="minorHAnsi" w:hAnsiTheme="minorHAnsi"/>
          <w:b/>
          <w:sz w:val="20"/>
          <w:szCs w:val="20"/>
          <w:lang w:val="de-DE"/>
        </w:rPr>
      </w:pPr>
      <w:r w:rsidRPr="004B6C5C">
        <w:rPr>
          <w:rFonts w:asciiTheme="minorHAnsi" w:hAnsiTheme="minorHAnsi"/>
          <w:b/>
          <w:sz w:val="20"/>
          <w:szCs w:val="20"/>
          <w:lang w:val="de-DE"/>
        </w:rPr>
        <w:t>Im konkreten Use Case geht es um die Digitalisierung von internationalen Frachtdokumenten (</w:t>
      </w:r>
      <w:proofErr w:type="spellStart"/>
      <w:r w:rsidRPr="004B6C5C">
        <w:rPr>
          <w:rFonts w:asciiTheme="minorHAnsi" w:hAnsiTheme="minorHAnsi"/>
          <w:b/>
          <w:sz w:val="20"/>
          <w:szCs w:val="20"/>
          <w:lang w:val="de-DE"/>
        </w:rPr>
        <w:t>eCMR</w:t>
      </w:r>
      <w:proofErr w:type="spellEnd"/>
      <w:r w:rsidRPr="004B6C5C">
        <w:rPr>
          <w:rFonts w:asciiTheme="minorHAnsi" w:hAnsiTheme="minorHAnsi"/>
          <w:b/>
          <w:sz w:val="20"/>
          <w:szCs w:val="20"/>
          <w:lang w:val="de-DE"/>
        </w:rPr>
        <w:t xml:space="preserve">). </w:t>
      </w:r>
    </w:p>
    <w:p w14:paraId="2AF7D4C0" w14:textId="77777777" w:rsidR="004B6C5C" w:rsidRPr="004B6C5C" w:rsidRDefault="004B6C5C" w:rsidP="00D9500A">
      <w:pPr>
        <w:pStyle w:val="Default"/>
        <w:numPr>
          <w:ilvl w:val="0"/>
          <w:numId w:val="21"/>
        </w:numPr>
        <w:spacing w:line="360" w:lineRule="auto"/>
        <w:rPr>
          <w:rFonts w:asciiTheme="minorHAnsi" w:hAnsiTheme="minorHAnsi"/>
          <w:b/>
          <w:sz w:val="20"/>
          <w:szCs w:val="20"/>
          <w:lang w:val="de-DE"/>
        </w:rPr>
      </w:pPr>
      <w:r w:rsidRPr="004B6C5C">
        <w:rPr>
          <w:rFonts w:asciiTheme="minorHAnsi" w:hAnsiTheme="minorHAnsi"/>
          <w:b/>
          <w:sz w:val="20"/>
          <w:szCs w:val="20"/>
          <w:lang w:val="de-DE"/>
        </w:rPr>
        <w:t xml:space="preserve">Kostenreduktion, Transparenz, Fälschungssicherheit und Zeit- und Ressourcenersparnis </w:t>
      </w:r>
    </w:p>
    <w:p w14:paraId="00A9A04C" w14:textId="77777777" w:rsidR="004B6C5C" w:rsidRPr="004B6C5C" w:rsidRDefault="004B6C5C" w:rsidP="00D9500A">
      <w:pPr>
        <w:pStyle w:val="Default"/>
        <w:numPr>
          <w:ilvl w:val="0"/>
          <w:numId w:val="21"/>
        </w:numPr>
        <w:spacing w:line="360" w:lineRule="auto"/>
        <w:rPr>
          <w:rFonts w:asciiTheme="minorHAnsi" w:hAnsiTheme="minorHAnsi"/>
          <w:b/>
          <w:sz w:val="20"/>
          <w:szCs w:val="20"/>
          <w:lang w:val="de-DE"/>
        </w:rPr>
      </w:pPr>
      <w:r w:rsidRPr="004B6C5C">
        <w:rPr>
          <w:rFonts w:asciiTheme="minorHAnsi" w:hAnsiTheme="minorHAnsi"/>
          <w:b/>
          <w:sz w:val="20"/>
          <w:szCs w:val="20"/>
          <w:lang w:val="de-DE"/>
        </w:rPr>
        <w:t>Nach Analyse- und Pilotphase im Jahr 2019 soll das Projekt 2020 in eine kommerzielle Plattform münden</w:t>
      </w:r>
    </w:p>
    <w:p w14:paraId="06772F39" w14:textId="77777777" w:rsidR="004B6C5C" w:rsidRPr="004B6C5C" w:rsidRDefault="004B6C5C" w:rsidP="004B6C5C">
      <w:pPr>
        <w:pStyle w:val="Default"/>
        <w:spacing w:line="360" w:lineRule="auto"/>
        <w:rPr>
          <w:rFonts w:asciiTheme="minorHAnsi" w:hAnsiTheme="minorHAnsi"/>
          <w:bCs/>
          <w:sz w:val="20"/>
          <w:szCs w:val="20"/>
        </w:rPr>
      </w:pPr>
    </w:p>
    <w:p w14:paraId="5F7DFF82" w14:textId="11101579" w:rsidR="006148BC" w:rsidRDefault="006148BC" w:rsidP="004B6C5C">
      <w:pPr>
        <w:pStyle w:val="Default"/>
        <w:spacing w:line="360" w:lineRule="auto"/>
        <w:rPr>
          <w:b/>
          <w:bCs/>
          <w:sz w:val="20"/>
          <w:szCs w:val="20"/>
        </w:rPr>
      </w:pPr>
    </w:p>
    <w:p w14:paraId="5E88D20D" w14:textId="77777777" w:rsidR="009E4EA1" w:rsidRDefault="00E40995" w:rsidP="00E40995">
      <w:pPr>
        <w:rPr>
          <w:b/>
          <w:bCs/>
          <w:sz w:val="20"/>
          <w:szCs w:val="20"/>
          <w:lang w:val="de-AT"/>
        </w:rPr>
      </w:pPr>
      <w:r>
        <w:rPr>
          <w:b/>
          <w:bCs/>
          <w:sz w:val="20"/>
          <w:szCs w:val="20"/>
          <w:lang w:val="de-AT"/>
        </w:rPr>
        <w:t>Bild</w:t>
      </w:r>
      <w:r w:rsidRPr="00980606">
        <w:rPr>
          <w:b/>
          <w:bCs/>
          <w:sz w:val="20"/>
          <w:szCs w:val="20"/>
          <w:lang w:val="de-AT"/>
        </w:rPr>
        <w:t>material</w:t>
      </w:r>
      <w:r>
        <w:rPr>
          <w:b/>
          <w:bCs/>
          <w:sz w:val="20"/>
          <w:szCs w:val="20"/>
          <w:lang w:val="de-AT"/>
        </w:rPr>
        <w:t xml:space="preserve"> </w:t>
      </w:r>
    </w:p>
    <w:p w14:paraId="35C514EB" w14:textId="0FAA77BE" w:rsidR="00E40995" w:rsidRDefault="00E40995" w:rsidP="00E40995">
      <w:pPr>
        <w:rPr>
          <w:lang w:val="de-AT"/>
        </w:rPr>
      </w:pPr>
      <w:r>
        <w:rPr>
          <w:b/>
          <w:bCs/>
          <w:sz w:val="20"/>
          <w:szCs w:val="20"/>
          <w:lang w:val="de-AT"/>
        </w:rPr>
        <w:t xml:space="preserve">© </w:t>
      </w:r>
      <w:r w:rsidR="00AE0E2D">
        <w:rPr>
          <w:lang w:val="de-AT"/>
        </w:rPr>
        <w:t>GS1 Austria</w:t>
      </w:r>
      <w:r w:rsidR="009E4EA1">
        <w:rPr>
          <w:lang w:val="de-AT"/>
        </w:rPr>
        <w:t xml:space="preserve">/Katharina </w:t>
      </w:r>
      <w:proofErr w:type="spellStart"/>
      <w:r w:rsidR="009E4EA1">
        <w:rPr>
          <w:lang w:val="de-AT"/>
        </w:rPr>
        <w:t>Schiffl</w:t>
      </w:r>
      <w:proofErr w:type="spellEnd"/>
    </w:p>
    <w:p w14:paraId="355F1B55" w14:textId="77777777" w:rsidR="009E4EA1" w:rsidRPr="00980606" w:rsidRDefault="009E4EA1" w:rsidP="00E40995">
      <w:pPr>
        <w:rPr>
          <w:b/>
          <w:bCs/>
          <w:sz w:val="20"/>
          <w:szCs w:val="20"/>
          <w:lang w:val="de-AT"/>
        </w:rPr>
      </w:pPr>
    </w:p>
    <w:p w14:paraId="31BBB0C4" w14:textId="39FA3A62" w:rsidR="00C04AAE" w:rsidRPr="008068EC" w:rsidRDefault="009C245B" w:rsidP="00C04AAE">
      <w:pPr>
        <w:widowControl w:val="0"/>
        <w:autoSpaceDE w:val="0"/>
        <w:autoSpaceDN w:val="0"/>
        <w:adjustRightInd w:val="0"/>
        <w:spacing w:line="360" w:lineRule="auto"/>
        <w:rPr>
          <w:rFonts w:asciiTheme="minorHAnsi" w:hAnsiTheme="minorHAnsi" w:cs="Arial"/>
          <w:sz w:val="20"/>
          <w:szCs w:val="20"/>
          <w:lang w:val="de-AT"/>
        </w:rPr>
      </w:pPr>
      <w:hyperlink r:id="rId8" w:history="1">
        <w:r w:rsidR="00C04AAE" w:rsidRPr="00DF074B">
          <w:rPr>
            <w:rStyle w:val="Hyperlink"/>
            <w:rFonts w:asciiTheme="minorHAnsi" w:hAnsiTheme="minorHAnsi" w:cs="Arial"/>
            <w:sz w:val="20"/>
            <w:szCs w:val="20"/>
            <w:lang w:val="de-AT"/>
          </w:rPr>
          <w:t>Download</w:t>
        </w:r>
      </w:hyperlink>
    </w:p>
    <w:p w14:paraId="774AA021" w14:textId="23192160" w:rsidR="00790C4F" w:rsidRPr="00E40995" w:rsidRDefault="00D9500A" w:rsidP="00E40995">
      <w:pPr>
        <w:widowControl w:val="0"/>
        <w:autoSpaceDE w:val="0"/>
        <w:autoSpaceDN w:val="0"/>
        <w:adjustRightInd w:val="0"/>
        <w:spacing w:line="360" w:lineRule="auto"/>
        <w:rPr>
          <w:rFonts w:asciiTheme="minorHAnsi" w:hAnsiTheme="minorHAnsi"/>
          <w:b/>
          <w:sz w:val="20"/>
          <w:szCs w:val="20"/>
          <w:lang w:val="de-AT"/>
        </w:rPr>
      </w:pPr>
      <w:r w:rsidRPr="00D9500A">
        <w:rPr>
          <w:rFonts w:asciiTheme="minorHAnsi" w:hAnsiTheme="minorHAnsi"/>
          <w:b/>
          <w:noProof/>
          <w:sz w:val="20"/>
          <w:szCs w:val="20"/>
          <w:lang w:val="de-AT" w:eastAsia="de-AT"/>
        </w:rPr>
        <w:drawing>
          <wp:inline distT="0" distB="0" distL="0" distR="0" wp14:anchorId="7A3908C8" wp14:editId="45EB10FB">
            <wp:extent cx="5953125" cy="3971514"/>
            <wp:effectExtent l="0" t="0" r="0" b="0"/>
            <wp:docPr id="3" name="Grafik 3" descr="\\gs1fs01\Fotos-Videos\GS1 Fotos\2019-12-04_BIL_FutureZoneAward\191205-003KatharinaSchiffl_9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1fs01\Fotos-Videos\GS1 Fotos\2019-12-04_BIL_FutureZoneAward\191205-003KatharinaSchiffl_99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538" cy="3973791"/>
                    </a:xfrm>
                    <a:prstGeom prst="rect">
                      <a:avLst/>
                    </a:prstGeom>
                    <a:noFill/>
                    <a:ln>
                      <a:noFill/>
                    </a:ln>
                  </pic:spPr>
                </pic:pic>
              </a:graphicData>
            </a:graphic>
          </wp:inline>
        </w:drawing>
      </w:r>
    </w:p>
    <w:p w14:paraId="1DF63270" w14:textId="20E826B4" w:rsidR="00C73970" w:rsidRPr="00C73970" w:rsidRDefault="00C73970" w:rsidP="00C73970">
      <w:pPr>
        <w:pStyle w:val="Default"/>
        <w:spacing w:line="360" w:lineRule="auto"/>
        <w:rPr>
          <w:rFonts w:asciiTheme="minorHAnsi" w:hAnsiTheme="minorHAnsi"/>
          <w:sz w:val="20"/>
          <w:szCs w:val="20"/>
          <w:lang w:val="de-DE"/>
        </w:rPr>
      </w:pPr>
      <w:r w:rsidRPr="00C73970">
        <w:rPr>
          <w:rFonts w:asciiTheme="minorHAnsi" w:hAnsiTheme="minorHAnsi"/>
          <w:sz w:val="20"/>
          <w:szCs w:val="20"/>
          <w:lang w:val="de-DE"/>
        </w:rPr>
        <w:t>V.l.n.r.: Mag. Gerd Marlovits (Geschäftsführer EDITEL Austria), Alexander Schaefer, MBA (CIO GS1 Austria &amp; EDITEL Austria) und Mag. Gregor Herzog (Geschäftsführer GS1 Austria) freuen sich über die Auszeichnung zum „Blockchain-Projekt des Jahres“.</w:t>
      </w:r>
    </w:p>
    <w:p w14:paraId="649EDCB4" w14:textId="6ABFCF96" w:rsidR="00D9500A" w:rsidRDefault="00D9500A">
      <w:pPr>
        <w:spacing w:after="0"/>
        <w:rPr>
          <w:rFonts w:asciiTheme="minorHAnsi" w:hAnsiTheme="minorHAnsi" w:cs="Arial"/>
          <w:b/>
          <w:sz w:val="20"/>
          <w:szCs w:val="20"/>
          <w:lang w:val="de-AT"/>
        </w:rPr>
      </w:pPr>
    </w:p>
    <w:p w14:paraId="5F063493" w14:textId="77777777" w:rsidR="00D9500A" w:rsidRDefault="00D9500A" w:rsidP="00BA054E">
      <w:pPr>
        <w:widowControl w:val="0"/>
        <w:autoSpaceDE w:val="0"/>
        <w:autoSpaceDN w:val="0"/>
        <w:adjustRightInd w:val="0"/>
        <w:spacing w:line="360" w:lineRule="auto"/>
        <w:rPr>
          <w:rFonts w:asciiTheme="minorHAnsi" w:hAnsiTheme="minorHAnsi" w:cs="Arial"/>
          <w:b/>
          <w:sz w:val="20"/>
          <w:szCs w:val="20"/>
          <w:lang w:val="de-AT"/>
        </w:rPr>
      </w:pPr>
    </w:p>
    <w:p w14:paraId="096A19E3" w14:textId="53D64AF3" w:rsidR="00BA054E" w:rsidRPr="000314D4" w:rsidRDefault="00BA054E" w:rsidP="00BA054E">
      <w:pPr>
        <w:widowControl w:val="0"/>
        <w:autoSpaceDE w:val="0"/>
        <w:autoSpaceDN w:val="0"/>
        <w:adjustRightInd w:val="0"/>
        <w:spacing w:line="360" w:lineRule="auto"/>
        <w:rPr>
          <w:rFonts w:asciiTheme="minorHAnsi" w:hAnsiTheme="minorHAnsi" w:cs="Arial"/>
          <w:sz w:val="20"/>
          <w:szCs w:val="20"/>
          <w:lang w:val="de-AT"/>
        </w:rPr>
      </w:pPr>
      <w:r w:rsidRPr="000314D4">
        <w:rPr>
          <w:rFonts w:asciiTheme="minorHAnsi" w:hAnsiTheme="minorHAnsi" w:cs="Arial"/>
          <w:b/>
          <w:sz w:val="20"/>
          <w:szCs w:val="20"/>
          <w:lang w:val="de-AT"/>
        </w:rPr>
        <w:t>Über GS1 Austria</w:t>
      </w:r>
      <w:r w:rsidR="00100889">
        <w:rPr>
          <w:rFonts w:asciiTheme="minorHAnsi" w:hAnsiTheme="minorHAnsi" w:cs="Arial"/>
          <w:b/>
          <w:sz w:val="20"/>
          <w:szCs w:val="20"/>
          <w:lang w:val="de-AT"/>
        </w:rPr>
        <w:br/>
      </w:r>
      <w:r w:rsidRPr="000314D4">
        <w:rPr>
          <w:rFonts w:asciiTheme="minorHAnsi" w:hAnsiTheme="minorHAnsi" w:cs="Arial"/>
          <w:sz w:val="20"/>
          <w:szCs w:val="20"/>
          <w:lang w:val="de-AT"/>
        </w:rPr>
        <w:t xml:space="preserve">GS1 Austria stellt ein weltweit eindeutiges Identifikationssystem für Standorte, Artikel, Versandeinheiten usw. zur Verfügung. Das GS1 System ist Grundlage für den elektronischen Geschäftsdatenaustausch und die Standardisierung von Nachrichten und Geschäftsprozessen zwischen Unternehmen. </w:t>
      </w:r>
    </w:p>
    <w:p w14:paraId="3C020445" w14:textId="02A25E21" w:rsidR="00BA054E" w:rsidRPr="000314D4" w:rsidRDefault="00BA054E" w:rsidP="00BA054E">
      <w:pPr>
        <w:widowControl w:val="0"/>
        <w:autoSpaceDE w:val="0"/>
        <w:autoSpaceDN w:val="0"/>
        <w:adjustRightInd w:val="0"/>
        <w:spacing w:line="360" w:lineRule="auto"/>
        <w:rPr>
          <w:rFonts w:asciiTheme="minorHAnsi" w:hAnsiTheme="minorHAnsi" w:cs="Arial"/>
          <w:sz w:val="20"/>
          <w:szCs w:val="20"/>
          <w:lang w:val="de-AT"/>
        </w:rPr>
      </w:pPr>
      <w:r w:rsidRPr="000314D4">
        <w:rPr>
          <w:rFonts w:asciiTheme="minorHAnsi" w:hAnsiTheme="minorHAnsi" w:cs="Arial"/>
          <w:sz w:val="20"/>
          <w:szCs w:val="20"/>
          <w:lang w:val="de-AT"/>
        </w:rPr>
        <w:t>GS1 Austria verbindet den Warenfluss mit dem Informationsfluss. Geschäftsprozesse werden so schneller, günstiger und sicherer. Weltweit hat GS1 in über 150 Ländern knapp 2 Mio. Mitglieder. Mehr als 5 Mrd. Strichcodes werden jeden Tag gescannt. GS1 Austria besteht seit 1977 und ist eine neutrale Non-Profit-Organisation</w:t>
      </w:r>
      <w:r w:rsidR="003C74BB" w:rsidRPr="000314D4">
        <w:rPr>
          <w:rFonts w:asciiTheme="minorHAnsi" w:hAnsiTheme="minorHAnsi" w:cs="Arial"/>
          <w:sz w:val="20"/>
          <w:szCs w:val="20"/>
          <w:lang w:val="de-AT"/>
        </w:rPr>
        <w:t>.</w:t>
      </w:r>
    </w:p>
    <w:p w14:paraId="3090B1BA" w14:textId="391D53B6" w:rsidR="008828C8" w:rsidRPr="009C245B" w:rsidRDefault="008828C8" w:rsidP="009C245B">
      <w:pPr>
        <w:rPr>
          <w:sz w:val="20"/>
          <w:szCs w:val="20"/>
        </w:rPr>
      </w:pPr>
      <w:r w:rsidRPr="00FB677B">
        <w:rPr>
          <w:rFonts w:asciiTheme="minorHAnsi" w:hAnsiTheme="minorHAnsi"/>
          <w:sz w:val="20"/>
          <w:szCs w:val="20"/>
          <w:lang w:val="de-AT"/>
        </w:rPr>
        <w:t xml:space="preserve">Besuchen Sie die GS1 Austria-Webseite für mehr Informationen: </w:t>
      </w:r>
      <w:hyperlink r:id="rId10" w:history="1">
        <w:r w:rsidR="009C245B" w:rsidRPr="00980DF7">
          <w:rPr>
            <w:rStyle w:val="Hyperlink"/>
            <w:sz w:val="20"/>
            <w:szCs w:val="20"/>
          </w:rPr>
          <w:t>www.gs1</w:t>
        </w:r>
        <w:r w:rsidR="009C245B" w:rsidRPr="00980DF7">
          <w:rPr>
            <w:rStyle w:val="Hyperlink"/>
            <w:sz w:val="20"/>
            <w:szCs w:val="20"/>
          </w:rPr>
          <w:t>.</w:t>
        </w:r>
        <w:r w:rsidR="009C245B" w:rsidRPr="00980DF7">
          <w:rPr>
            <w:rStyle w:val="Hyperlink"/>
            <w:sz w:val="20"/>
            <w:szCs w:val="20"/>
          </w:rPr>
          <w:t>at</w:t>
        </w:r>
      </w:hyperlink>
    </w:p>
    <w:p w14:paraId="5FDDD199" w14:textId="77777777" w:rsidR="009C245B" w:rsidRPr="00980DF7" w:rsidRDefault="008828C8" w:rsidP="009C245B">
      <w:pPr>
        <w:rPr>
          <w:sz w:val="20"/>
          <w:szCs w:val="20"/>
        </w:rPr>
      </w:pPr>
      <w:r w:rsidRPr="00FB677B">
        <w:rPr>
          <w:rFonts w:asciiTheme="minorHAnsi" w:hAnsiTheme="minorHAnsi"/>
          <w:sz w:val="20"/>
          <w:szCs w:val="20"/>
          <w:lang w:val="de-AT"/>
        </w:rPr>
        <w:t>Abonnieren Sie jetzt den G</w:t>
      </w:r>
      <w:r>
        <w:rPr>
          <w:rFonts w:asciiTheme="minorHAnsi" w:hAnsiTheme="minorHAnsi"/>
          <w:sz w:val="20"/>
          <w:szCs w:val="20"/>
          <w:lang w:val="de-AT"/>
        </w:rPr>
        <w:t>S1 Austria-</w:t>
      </w:r>
      <w:r w:rsidRPr="00FB677B">
        <w:rPr>
          <w:rFonts w:asciiTheme="minorHAnsi" w:hAnsiTheme="minorHAnsi"/>
          <w:sz w:val="20"/>
          <w:szCs w:val="20"/>
          <w:lang w:val="de-AT"/>
        </w:rPr>
        <w:t xml:space="preserve">Newsletter für Updates: </w:t>
      </w:r>
      <w:hyperlink r:id="rId11" w:history="1">
        <w:r w:rsidR="009C245B" w:rsidRPr="00980DF7">
          <w:rPr>
            <w:rStyle w:val="Hyperlink"/>
            <w:sz w:val="20"/>
            <w:szCs w:val="20"/>
          </w:rPr>
          <w:t>www.gs1.at/newsletter</w:t>
        </w:r>
      </w:hyperlink>
    </w:p>
    <w:p w14:paraId="445B376E" w14:textId="61F79DAC" w:rsidR="009C245B" w:rsidRPr="009C245B" w:rsidRDefault="008828C8" w:rsidP="009C245B">
      <w:pPr>
        <w:rPr>
          <w:rStyle w:val="Hyperlink"/>
          <w:color w:val="auto"/>
          <w:sz w:val="20"/>
          <w:szCs w:val="20"/>
          <w:u w:val="none"/>
        </w:rPr>
      </w:pPr>
      <w:proofErr w:type="spellStart"/>
      <w:r w:rsidRPr="00FB677B">
        <w:rPr>
          <w:rFonts w:asciiTheme="minorHAnsi" w:hAnsiTheme="minorHAnsi"/>
          <w:sz w:val="20"/>
          <w:szCs w:val="20"/>
        </w:rPr>
        <w:t>Folgen</w:t>
      </w:r>
      <w:proofErr w:type="spellEnd"/>
      <w:r w:rsidRPr="00FB677B">
        <w:rPr>
          <w:rFonts w:asciiTheme="minorHAnsi" w:hAnsiTheme="minorHAnsi"/>
          <w:sz w:val="20"/>
          <w:szCs w:val="20"/>
        </w:rPr>
        <w:t xml:space="preserve"> Sie </w:t>
      </w:r>
      <w:proofErr w:type="spellStart"/>
      <w:r w:rsidRPr="00FB677B">
        <w:rPr>
          <w:rFonts w:asciiTheme="minorHAnsi" w:hAnsiTheme="minorHAnsi"/>
          <w:sz w:val="20"/>
          <w:szCs w:val="20"/>
        </w:rPr>
        <w:t>uns</w:t>
      </w:r>
      <w:proofErr w:type="spellEnd"/>
      <w:r w:rsidRPr="00FB677B">
        <w:rPr>
          <w:rFonts w:asciiTheme="minorHAnsi" w:hAnsiTheme="minorHAnsi"/>
          <w:sz w:val="20"/>
          <w:szCs w:val="20"/>
        </w:rPr>
        <w:t xml:space="preserve"> auf </w:t>
      </w:r>
      <w:proofErr w:type="spellStart"/>
      <w:r w:rsidRPr="00FB677B">
        <w:rPr>
          <w:rFonts w:asciiTheme="minorHAnsi" w:hAnsiTheme="minorHAnsi"/>
          <w:sz w:val="20"/>
          <w:szCs w:val="20"/>
        </w:rPr>
        <w:t>Social</w:t>
      </w:r>
      <w:proofErr w:type="spellEnd"/>
      <w:r w:rsidRPr="00FB677B">
        <w:rPr>
          <w:rFonts w:asciiTheme="minorHAnsi" w:hAnsiTheme="minorHAnsi"/>
          <w:sz w:val="20"/>
          <w:szCs w:val="20"/>
        </w:rPr>
        <w:t xml:space="preserve"> Media: </w:t>
      </w:r>
      <w:hyperlink r:id="rId12" w:history="1">
        <w:r w:rsidR="009C245B" w:rsidRPr="00980DF7">
          <w:rPr>
            <w:rStyle w:val="Hyperlink"/>
            <w:sz w:val="20"/>
            <w:szCs w:val="20"/>
          </w:rPr>
          <w:t>www.linkedin.com/company/gs1-austria-gmbh</w:t>
        </w:r>
      </w:hyperlink>
      <w:r w:rsidRPr="00FB677B">
        <w:rPr>
          <w:rFonts w:asciiTheme="minorHAnsi" w:hAnsiTheme="minorHAnsi"/>
          <w:sz w:val="20"/>
          <w:szCs w:val="20"/>
        </w:rPr>
        <w:t>,</w:t>
      </w:r>
    </w:p>
    <w:p w14:paraId="044482BF" w14:textId="7A7C2623" w:rsidR="008828C8" w:rsidRPr="009C245B" w:rsidRDefault="009C245B" w:rsidP="009C245B">
      <w:pPr>
        <w:rPr>
          <w:rStyle w:val="Hyperlink"/>
          <w:color w:val="auto"/>
          <w:sz w:val="20"/>
          <w:szCs w:val="20"/>
          <w:u w:val="none"/>
        </w:rPr>
      </w:pPr>
      <w:hyperlink r:id="rId13" w:history="1">
        <w:r w:rsidRPr="00566D07">
          <w:rPr>
            <w:rStyle w:val="Hyperlink"/>
            <w:sz w:val="20"/>
            <w:szCs w:val="20"/>
          </w:rPr>
          <w:t>www.xing.com/companies/gs1austriagmbh/updates</w:t>
        </w:r>
      </w:hyperlink>
      <w:r>
        <w:rPr>
          <w:sz w:val="20"/>
          <w:szCs w:val="20"/>
        </w:rPr>
        <w:t xml:space="preserve">, </w:t>
      </w:r>
      <w:hyperlink r:id="rId14" w:history="1">
        <w:r w:rsidRPr="00980DF7">
          <w:rPr>
            <w:rStyle w:val="Hyperlink"/>
            <w:sz w:val="20"/>
            <w:szCs w:val="20"/>
          </w:rPr>
          <w:t>https://issuu.com/gs1austria</w:t>
        </w:r>
      </w:hyperlink>
      <w:bookmarkStart w:id="0" w:name="_GoBack"/>
      <w:bookmarkEnd w:id="0"/>
    </w:p>
    <w:p w14:paraId="586E1DF8" w14:textId="77777777" w:rsidR="00066638" w:rsidRPr="00066638" w:rsidRDefault="00066638" w:rsidP="00BA054E">
      <w:pPr>
        <w:widowControl w:val="0"/>
        <w:autoSpaceDE w:val="0"/>
        <w:autoSpaceDN w:val="0"/>
        <w:adjustRightInd w:val="0"/>
        <w:spacing w:line="360" w:lineRule="auto"/>
        <w:rPr>
          <w:lang w:val="de-AT"/>
        </w:rPr>
      </w:pPr>
    </w:p>
    <w:p w14:paraId="7009D298" w14:textId="638BDF0D" w:rsidR="002455B6" w:rsidRPr="00AE581D" w:rsidRDefault="00BA054E" w:rsidP="00C57B34">
      <w:pPr>
        <w:widowControl w:val="0"/>
        <w:autoSpaceDE w:val="0"/>
        <w:autoSpaceDN w:val="0"/>
        <w:adjustRightInd w:val="0"/>
        <w:spacing w:line="360" w:lineRule="auto"/>
        <w:rPr>
          <w:rStyle w:val="Hyperlink"/>
          <w:rFonts w:asciiTheme="minorHAnsi" w:hAnsiTheme="minorHAnsi" w:cs="Arial"/>
          <w:sz w:val="20"/>
          <w:szCs w:val="20"/>
          <w:lang w:val="de-AT"/>
        </w:rPr>
      </w:pPr>
      <w:r w:rsidRPr="00E22EA1">
        <w:rPr>
          <w:rFonts w:asciiTheme="minorHAnsi" w:hAnsiTheme="minorHAnsi" w:cs="Arial"/>
          <w:b/>
          <w:sz w:val="20"/>
          <w:szCs w:val="20"/>
          <w:lang w:val="de-AT"/>
        </w:rPr>
        <w:t>Pressekontakt:</w:t>
      </w:r>
      <w:r w:rsidRPr="00E22EA1">
        <w:rPr>
          <w:rFonts w:asciiTheme="minorHAnsi" w:hAnsiTheme="minorHAnsi" w:cs="Arial"/>
          <w:sz w:val="20"/>
          <w:szCs w:val="20"/>
          <w:lang w:val="de-AT"/>
        </w:rPr>
        <w:t xml:space="preserve"> Mag. </w:t>
      </w:r>
      <w:r w:rsidR="002455B6" w:rsidRPr="00AE581D">
        <w:rPr>
          <w:rFonts w:asciiTheme="minorHAnsi" w:hAnsiTheme="minorHAnsi" w:cs="Arial"/>
          <w:sz w:val="20"/>
          <w:szCs w:val="20"/>
          <w:lang w:val="de-AT"/>
        </w:rPr>
        <w:t>Daniela Springs</w:t>
      </w:r>
      <w:r w:rsidRPr="00AE581D">
        <w:rPr>
          <w:rFonts w:asciiTheme="minorHAnsi" w:hAnsiTheme="minorHAnsi" w:cs="Arial"/>
          <w:sz w:val="20"/>
          <w:szCs w:val="20"/>
          <w:lang w:val="de-AT"/>
        </w:rPr>
        <w:t xml:space="preserve">, </w:t>
      </w:r>
      <w:r w:rsidR="002455B6" w:rsidRPr="00AE581D">
        <w:rPr>
          <w:rFonts w:asciiTheme="minorHAnsi" w:hAnsiTheme="minorHAnsi" w:cs="Arial"/>
          <w:sz w:val="20"/>
          <w:szCs w:val="20"/>
          <w:lang w:val="de-AT"/>
        </w:rPr>
        <w:t>Marketing &amp; Communication Manager</w:t>
      </w:r>
      <w:r w:rsidRPr="00AE581D">
        <w:rPr>
          <w:rFonts w:asciiTheme="minorHAnsi" w:hAnsiTheme="minorHAnsi" w:cs="Arial"/>
          <w:sz w:val="20"/>
          <w:szCs w:val="20"/>
          <w:lang w:val="de-AT"/>
        </w:rPr>
        <w:t>,</w:t>
      </w:r>
      <w:r w:rsidR="00886426" w:rsidRPr="00AE581D">
        <w:rPr>
          <w:rFonts w:asciiTheme="minorHAnsi" w:hAnsiTheme="minorHAnsi" w:cs="Arial"/>
          <w:sz w:val="20"/>
          <w:szCs w:val="20"/>
          <w:lang w:val="de-AT"/>
        </w:rPr>
        <w:t xml:space="preserve"> GS1 Austria GmbH, </w:t>
      </w:r>
      <w:r w:rsidR="00D74845" w:rsidRPr="00AE581D">
        <w:rPr>
          <w:rFonts w:asciiTheme="minorHAnsi" w:hAnsiTheme="minorHAnsi" w:cs="Arial"/>
          <w:sz w:val="20"/>
          <w:szCs w:val="20"/>
          <w:lang w:val="de-AT"/>
        </w:rPr>
        <w:br/>
        <w:t>+43 1 505 86 01</w:t>
      </w:r>
      <w:r w:rsidR="003330A3" w:rsidRPr="00AE581D">
        <w:rPr>
          <w:rFonts w:asciiTheme="minorHAnsi" w:hAnsiTheme="minorHAnsi" w:cs="Arial"/>
          <w:sz w:val="20"/>
          <w:szCs w:val="20"/>
          <w:lang w:val="de-AT"/>
        </w:rPr>
        <w:t>-</w:t>
      </w:r>
      <w:r w:rsidR="002455B6" w:rsidRPr="00AE581D">
        <w:rPr>
          <w:rFonts w:asciiTheme="minorHAnsi" w:hAnsiTheme="minorHAnsi" w:cs="Arial"/>
          <w:sz w:val="20"/>
          <w:szCs w:val="20"/>
          <w:lang w:val="de-AT"/>
        </w:rPr>
        <w:t>149</w:t>
      </w:r>
      <w:r w:rsidRPr="00AE581D">
        <w:rPr>
          <w:rFonts w:asciiTheme="minorHAnsi" w:hAnsiTheme="minorHAnsi" w:cs="Arial"/>
          <w:sz w:val="20"/>
          <w:szCs w:val="20"/>
          <w:lang w:val="de-AT"/>
        </w:rPr>
        <w:t xml:space="preserve">, </w:t>
      </w:r>
      <w:hyperlink r:id="rId15" w:history="1">
        <w:r w:rsidR="002455B6" w:rsidRPr="00AE581D">
          <w:rPr>
            <w:rStyle w:val="Hyperlink"/>
            <w:rFonts w:asciiTheme="minorHAnsi" w:hAnsiTheme="minorHAnsi" w:cs="Arial"/>
            <w:sz w:val="20"/>
            <w:szCs w:val="20"/>
            <w:lang w:val="de-AT"/>
          </w:rPr>
          <w:t>springs@gs1.at</w:t>
        </w:r>
      </w:hyperlink>
    </w:p>
    <w:p w14:paraId="07F8F34E" w14:textId="4D2BF7A0" w:rsidR="008440E1" w:rsidRDefault="008440E1" w:rsidP="00C57B34">
      <w:pPr>
        <w:widowControl w:val="0"/>
        <w:autoSpaceDE w:val="0"/>
        <w:autoSpaceDN w:val="0"/>
        <w:adjustRightInd w:val="0"/>
        <w:spacing w:line="360" w:lineRule="auto"/>
        <w:rPr>
          <w:rFonts w:asciiTheme="minorHAnsi" w:hAnsiTheme="minorHAnsi" w:cs="Arial"/>
          <w:sz w:val="20"/>
          <w:szCs w:val="20"/>
          <w:lang w:val="de-AT"/>
        </w:rPr>
      </w:pPr>
      <w:r w:rsidRPr="008440E1">
        <w:rPr>
          <w:rFonts w:asciiTheme="minorHAnsi" w:hAnsiTheme="minorHAnsi" w:cs="Arial"/>
          <w:b/>
          <w:sz w:val="20"/>
          <w:szCs w:val="20"/>
          <w:lang w:val="de-AT"/>
        </w:rPr>
        <w:t>Fachkontakt:</w:t>
      </w:r>
      <w:r w:rsidRPr="008440E1">
        <w:rPr>
          <w:rFonts w:asciiTheme="minorHAnsi" w:hAnsiTheme="minorHAnsi" w:cs="Arial"/>
          <w:sz w:val="20"/>
          <w:szCs w:val="20"/>
          <w:lang w:val="de-AT"/>
        </w:rPr>
        <w:t xml:space="preserve"> Alexander Schaefer, CIO, GS1 Austria GmbH &amp; EDITEL Austria GmbH, +43 1 505 </w:t>
      </w:r>
      <w:r>
        <w:rPr>
          <w:rFonts w:asciiTheme="minorHAnsi" w:hAnsiTheme="minorHAnsi" w:cs="Arial"/>
          <w:sz w:val="20"/>
          <w:szCs w:val="20"/>
          <w:lang w:val="de-AT"/>
        </w:rPr>
        <w:t>86 01</w:t>
      </w:r>
      <w:r w:rsidRPr="008440E1">
        <w:rPr>
          <w:rFonts w:asciiTheme="minorHAnsi" w:hAnsiTheme="minorHAnsi" w:cs="Arial"/>
          <w:sz w:val="20"/>
          <w:szCs w:val="20"/>
          <w:lang w:val="de-AT"/>
        </w:rPr>
        <w:t>-</w:t>
      </w:r>
      <w:r>
        <w:rPr>
          <w:rFonts w:asciiTheme="minorHAnsi" w:hAnsiTheme="minorHAnsi" w:cs="Arial"/>
          <w:sz w:val="20"/>
          <w:szCs w:val="20"/>
          <w:lang w:val="de-AT"/>
        </w:rPr>
        <w:t xml:space="preserve">323, </w:t>
      </w:r>
      <w:hyperlink r:id="rId16" w:history="1">
        <w:r w:rsidRPr="006C681D">
          <w:rPr>
            <w:rStyle w:val="Hyperlink"/>
            <w:rFonts w:asciiTheme="minorHAnsi" w:hAnsiTheme="minorHAnsi" w:cs="Arial"/>
            <w:sz w:val="20"/>
            <w:szCs w:val="20"/>
            <w:lang w:val="de-AT"/>
          </w:rPr>
          <w:t>schaefer@gs1.at</w:t>
        </w:r>
      </w:hyperlink>
    </w:p>
    <w:p w14:paraId="3A022539" w14:textId="77777777" w:rsidR="008440E1" w:rsidRPr="008440E1" w:rsidRDefault="008440E1" w:rsidP="00C57B34">
      <w:pPr>
        <w:widowControl w:val="0"/>
        <w:autoSpaceDE w:val="0"/>
        <w:autoSpaceDN w:val="0"/>
        <w:adjustRightInd w:val="0"/>
        <w:spacing w:line="360" w:lineRule="auto"/>
        <w:rPr>
          <w:rFonts w:asciiTheme="minorHAnsi" w:hAnsiTheme="minorHAnsi" w:cs="Arial"/>
          <w:sz w:val="20"/>
          <w:szCs w:val="20"/>
          <w:lang w:val="de-AT"/>
        </w:rPr>
      </w:pPr>
    </w:p>
    <w:sectPr w:rsidR="008440E1" w:rsidRPr="008440E1" w:rsidSect="00D86E40">
      <w:footerReference w:type="even" r:id="rId17"/>
      <w:footerReference w:type="default" r:id="rId18"/>
      <w:headerReference w:type="first" r:id="rId19"/>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4158D" w14:textId="77777777" w:rsidR="00B74102" w:rsidRDefault="00B74102" w:rsidP="00443F98">
      <w:r>
        <w:separator/>
      </w:r>
    </w:p>
  </w:endnote>
  <w:endnote w:type="continuationSeparator" w:id="0">
    <w:p w14:paraId="23C4A77B" w14:textId="77777777" w:rsidR="00B74102" w:rsidRDefault="00B74102"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altName w:val="MS Gothic"/>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Calibri"/>
    <w:charset w:val="00"/>
    <w:family w:val="auto"/>
    <w:pitch w:val="variable"/>
    <w:sig w:usb0="A00002FF" w:usb1="4000005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51C63" w14:textId="77777777" w:rsidR="005669C2" w:rsidRDefault="005669C2"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44EC16F" w14:textId="77777777" w:rsidR="005669C2" w:rsidRDefault="005669C2"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5669C2" w14:paraId="6B30BBA5" w14:textId="77777777" w:rsidTr="00AD4CAC">
      <w:trPr>
        <w:cantSplit/>
        <w:trHeight w:hRule="exact" w:val="1022"/>
      </w:trPr>
      <w:tc>
        <w:tcPr>
          <w:tcW w:w="1676" w:type="pct"/>
          <w:tcMar>
            <w:left w:w="0" w:type="dxa"/>
            <w:right w:w="0" w:type="dxa"/>
          </w:tcMar>
          <w:vAlign w:val="bottom"/>
        </w:tcPr>
        <w:p w14:paraId="53E69E1A" w14:textId="77777777" w:rsidR="005669C2" w:rsidRDefault="005669C2" w:rsidP="00340DAE">
          <w:pPr>
            <w:pStyle w:val="Fuzeile"/>
            <w:spacing w:after="0"/>
            <w:ind w:right="357"/>
          </w:pPr>
          <w:r>
            <w:rPr>
              <w:noProof/>
              <w:lang w:val="de-AT" w:eastAsia="de-AT"/>
            </w:rPr>
            <w:drawing>
              <wp:anchor distT="0" distB="0" distL="114300" distR="114300" simplePos="0" relativeHeight="251671552" behindDoc="0" locked="0" layoutInCell="1" allowOverlap="1" wp14:anchorId="5B758FA0" wp14:editId="4813DFC4">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514C2F40" w14:textId="77777777" w:rsidR="005669C2" w:rsidRDefault="005669C2" w:rsidP="00FA60AB">
          <w:pPr>
            <w:pStyle w:val="Fuzeile"/>
            <w:spacing w:after="0"/>
            <w:ind w:right="357"/>
            <w:jc w:val="center"/>
          </w:pPr>
        </w:p>
      </w:tc>
      <w:tc>
        <w:tcPr>
          <w:tcW w:w="1662" w:type="pct"/>
          <w:tcMar>
            <w:left w:w="0" w:type="dxa"/>
            <w:right w:w="0" w:type="dxa"/>
          </w:tcMar>
          <w:vAlign w:val="bottom"/>
        </w:tcPr>
        <w:p w14:paraId="72BD81FD" w14:textId="3814A649" w:rsidR="005669C2" w:rsidRPr="00FA60AB" w:rsidRDefault="005669C2"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A75EDD">
            <w:rPr>
              <w:noProof/>
              <w:sz w:val="14"/>
              <w:szCs w:val="14"/>
            </w:rPr>
            <w:t>3</w:t>
          </w:r>
          <w:r w:rsidRPr="00FA60AB">
            <w:rPr>
              <w:sz w:val="14"/>
              <w:szCs w:val="14"/>
            </w:rPr>
            <w:fldChar w:fldCharType="end"/>
          </w:r>
        </w:p>
      </w:tc>
    </w:tr>
  </w:tbl>
  <w:p w14:paraId="479BA925" w14:textId="77777777" w:rsidR="005669C2" w:rsidRPr="00802708" w:rsidRDefault="005669C2"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6BE25" w14:textId="77777777" w:rsidR="00B74102" w:rsidRDefault="00B74102" w:rsidP="00443F98">
      <w:r>
        <w:separator/>
      </w:r>
    </w:p>
  </w:footnote>
  <w:footnote w:type="continuationSeparator" w:id="0">
    <w:p w14:paraId="4BF022A9" w14:textId="77777777" w:rsidR="00B74102" w:rsidRDefault="00B74102"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A8BCB" w14:textId="77777777" w:rsidR="005669C2" w:rsidRDefault="005669C2">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3D7C3899" wp14:editId="6194099D">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75BA6537" w14:textId="77777777" w:rsidR="005669C2" w:rsidRPr="00BA054E" w:rsidRDefault="005669C2"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7C3899"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14:paraId="75BA6537" w14:textId="77777777" w:rsidR="005669C2" w:rsidRPr="00BA054E" w:rsidRDefault="005669C2" w:rsidP="00BA054E">
                    <w:pPr>
                      <w:jc w:val="right"/>
                      <w:rPr>
                        <w:b/>
                        <w:sz w:val="28"/>
                        <w:szCs w:val="28"/>
                      </w:rPr>
                    </w:pPr>
                    <w:r w:rsidRPr="00BA054E">
                      <w:rPr>
                        <w:b/>
                        <w:sz w:val="28"/>
                        <w:szCs w:val="28"/>
                      </w:rPr>
                      <w:t>PRESSEMITTEILUNG</w:t>
                    </w:r>
                  </w:p>
                </w:txbxContent>
              </v:textbox>
              <w10:wrap type="square"/>
            </v:shape>
          </w:pict>
        </mc:Fallback>
      </mc:AlternateContent>
    </w:r>
    <w:r>
      <w:rPr>
        <w:noProof/>
        <w:lang w:val="de-AT" w:eastAsia="de-AT"/>
      </w:rPr>
      <mc:AlternateContent>
        <mc:Choice Requires="wps">
          <w:drawing>
            <wp:anchor distT="0" distB="0" distL="114300" distR="114300" simplePos="0" relativeHeight="251669504" behindDoc="0" locked="0" layoutInCell="1" allowOverlap="1" wp14:anchorId="0741C98B" wp14:editId="01DD967E">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21A6"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Pr>
        <w:noProof/>
        <w:lang w:val="de-AT" w:eastAsia="de-AT"/>
      </w:rPr>
      <w:drawing>
        <wp:anchor distT="0" distB="0" distL="114300" distR="114300" simplePos="0" relativeHeight="251670528" behindDoc="0" locked="0" layoutInCell="1" allowOverlap="1" wp14:anchorId="2CE30DB5" wp14:editId="1D91997F">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8D37B3F"/>
    <w:multiLevelType w:val="hybridMultilevel"/>
    <w:tmpl w:val="5CC8B7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CEF2BB4"/>
    <w:multiLevelType w:val="hybridMultilevel"/>
    <w:tmpl w:val="9DCACF5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201615E8"/>
    <w:multiLevelType w:val="hybridMultilevel"/>
    <w:tmpl w:val="B9E64B9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24B84EB1"/>
    <w:multiLevelType w:val="hybridMultilevel"/>
    <w:tmpl w:val="61FEA2B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26C34D28"/>
    <w:multiLevelType w:val="hybridMultilevel"/>
    <w:tmpl w:val="6768A0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8F02C27"/>
    <w:multiLevelType w:val="hybridMultilevel"/>
    <w:tmpl w:val="24F63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693235"/>
    <w:multiLevelType w:val="multilevel"/>
    <w:tmpl w:val="CA2A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FA1192"/>
    <w:multiLevelType w:val="hybridMultilevel"/>
    <w:tmpl w:val="8670F19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41C14F70"/>
    <w:multiLevelType w:val="hybridMultilevel"/>
    <w:tmpl w:val="0A04BE12"/>
    <w:lvl w:ilvl="0" w:tplc="0C070005">
      <w:start w:val="1"/>
      <w:numFmt w:val="bullet"/>
      <w:lvlText w:val=""/>
      <w:lvlJc w:val="left"/>
      <w:pPr>
        <w:ind w:left="1429" w:hanging="360"/>
      </w:pPr>
      <w:rPr>
        <w:rFonts w:ascii="Wingdings" w:hAnsi="Wingdings"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11" w15:restartNumberingAfterBreak="0">
    <w:nsid w:val="49946CDB"/>
    <w:multiLevelType w:val="hybridMultilevel"/>
    <w:tmpl w:val="AB2E8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4" w15:restartNumberingAfterBreak="0">
    <w:nsid w:val="538C5D71"/>
    <w:multiLevelType w:val="hybridMultilevel"/>
    <w:tmpl w:val="2246329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5"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7"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C444CA"/>
    <w:multiLevelType w:val="hybridMultilevel"/>
    <w:tmpl w:val="54A818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2"/>
  </w:num>
  <w:num w:numId="4">
    <w:abstractNumId w:val="15"/>
  </w:num>
  <w:num w:numId="5">
    <w:abstractNumId w:val="18"/>
  </w:num>
  <w:num w:numId="6">
    <w:abstractNumId w:val="17"/>
  </w:num>
  <w:num w:numId="7">
    <w:abstractNumId w:val="1"/>
  </w:num>
  <w:num w:numId="8">
    <w:abstractNumId w:val="13"/>
  </w:num>
  <w:num w:numId="9">
    <w:abstractNumId w:val="2"/>
  </w:num>
  <w:num w:numId="10">
    <w:abstractNumId w:val="7"/>
  </w:num>
  <w:num w:numId="11">
    <w:abstractNumId w:val="6"/>
  </w:num>
  <w:num w:numId="12">
    <w:abstractNumId w:val="11"/>
  </w:num>
  <w:num w:numId="13">
    <w:abstractNumId w:val="5"/>
  </w:num>
  <w:num w:numId="14">
    <w:abstractNumId w:val="4"/>
  </w:num>
  <w:num w:numId="15">
    <w:abstractNumId w:val="14"/>
  </w:num>
  <w:num w:numId="16">
    <w:abstractNumId w:val="9"/>
  </w:num>
  <w:num w:numId="17">
    <w:abstractNumId w:val="9"/>
  </w:num>
  <w:num w:numId="18">
    <w:abstractNumId w:val="8"/>
  </w:num>
  <w:num w:numId="19">
    <w:abstractNumId w:val="19"/>
  </w:num>
  <w:num w:numId="20">
    <w:abstractNumId w:val="10"/>
  </w:num>
  <w:num w:numId="2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0539B"/>
    <w:rsid w:val="0001359C"/>
    <w:rsid w:val="00021A4B"/>
    <w:rsid w:val="00024E9C"/>
    <w:rsid w:val="000314D4"/>
    <w:rsid w:val="00040898"/>
    <w:rsid w:val="00043C00"/>
    <w:rsid w:val="00044D0E"/>
    <w:rsid w:val="00046B32"/>
    <w:rsid w:val="00046EE8"/>
    <w:rsid w:val="00054108"/>
    <w:rsid w:val="00066638"/>
    <w:rsid w:val="0007110A"/>
    <w:rsid w:val="0007327E"/>
    <w:rsid w:val="000804A3"/>
    <w:rsid w:val="00081ED1"/>
    <w:rsid w:val="00085054"/>
    <w:rsid w:val="00087A49"/>
    <w:rsid w:val="000A16B4"/>
    <w:rsid w:val="000B26AA"/>
    <w:rsid w:val="000B5F1E"/>
    <w:rsid w:val="000D56FD"/>
    <w:rsid w:val="000D70CB"/>
    <w:rsid w:val="000E56AF"/>
    <w:rsid w:val="000F1EE2"/>
    <w:rsid w:val="000F2CC6"/>
    <w:rsid w:val="000F53F4"/>
    <w:rsid w:val="000F6CD2"/>
    <w:rsid w:val="00100889"/>
    <w:rsid w:val="0011421F"/>
    <w:rsid w:val="00114DA2"/>
    <w:rsid w:val="00120AF1"/>
    <w:rsid w:val="00141A6D"/>
    <w:rsid w:val="001475DA"/>
    <w:rsid w:val="00150B58"/>
    <w:rsid w:val="00155C3F"/>
    <w:rsid w:val="001643AD"/>
    <w:rsid w:val="001647F6"/>
    <w:rsid w:val="00164F2D"/>
    <w:rsid w:val="001849BA"/>
    <w:rsid w:val="00191F4C"/>
    <w:rsid w:val="001954C8"/>
    <w:rsid w:val="00196CA5"/>
    <w:rsid w:val="001A11D5"/>
    <w:rsid w:val="001A270D"/>
    <w:rsid w:val="001A61BC"/>
    <w:rsid w:val="001A7602"/>
    <w:rsid w:val="001B4DDC"/>
    <w:rsid w:val="001C1F2C"/>
    <w:rsid w:val="001C4CF7"/>
    <w:rsid w:val="001C6F0E"/>
    <w:rsid w:val="001D2D07"/>
    <w:rsid w:val="001D301C"/>
    <w:rsid w:val="001E0A4D"/>
    <w:rsid w:val="001E3881"/>
    <w:rsid w:val="001F3761"/>
    <w:rsid w:val="001F4B7C"/>
    <w:rsid w:val="001F641A"/>
    <w:rsid w:val="00200CE3"/>
    <w:rsid w:val="00204F8E"/>
    <w:rsid w:val="0020629E"/>
    <w:rsid w:val="00210BC0"/>
    <w:rsid w:val="00214AD4"/>
    <w:rsid w:val="002161BC"/>
    <w:rsid w:val="002168D5"/>
    <w:rsid w:val="002226A5"/>
    <w:rsid w:val="0023113C"/>
    <w:rsid w:val="00233A17"/>
    <w:rsid w:val="002419DC"/>
    <w:rsid w:val="0024287A"/>
    <w:rsid w:val="00242F31"/>
    <w:rsid w:val="002434EB"/>
    <w:rsid w:val="00244363"/>
    <w:rsid w:val="002455B6"/>
    <w:rsid w:val="00250FEE"/>
    <w:rsid w:val="002534AE"/>
    <w:rsid w:val="002614B6"/>
    <w:rsid w:val="0026713E"/>
    <w:rsid w:val="002715E1"/>
    <w:rsid w:val="0027485D"/>
    <w:rsid w:val="00277BEC"/>
    <w:rsid w:val="002819EA"/>
    <w:rsid w:val="002847DF"/>
    <w:rsid w:val="00284BED"/>
    <w:rsid w:val="00285025"/>
    <w:rsid w:val="002860E3"/>
    <w:rsid w:val="002A1ADB"/>
    <w:rsid w:val="002A62FC"/>
    <w:rsid w:val="002A6C31"/>
    <w:rsid w:val="002B0736"/>
    <w:rsid w:val="002B3263"/>
    <w:rsid w:val="002C1F0E"/>
    <w:rsid w:val="002C20E9"/>
    <w:rsid w:val="002D0EE1"/>
    <w:rsid w:val="002D2027"/>
    <w:rsid w:val="002E0B27"/>
    <w:rsid w:val="002F2BD5"/>
    <w:rsid w:val="002F7DF6"/>
    <w:rsid w:val="00303DD0"/>
    <w:rsid w:val="00303E67"/>
    <w:rsid w:val="00327215"/>
    <w:rsid w:val="00327B4F"/>
    <w:rsid w:val="00332328"/>
    <w:rsid w:val="003330A3"/>
    <w:rsid w:val="00334180"/>
    <w:rsid w:val="00340DAE"/>
    <w:rsid w:val="00341328"/>
    <w:rsid w:val="0034325D"/>
    <w:rsid w:val="0034397F"/>
    <w:rsid w:val="00343AA9"/>
    <w:rsid w:val="00346109"/>
    <w:rsid w:val="00356069"/>
    <w:rsid w:val="003568FA"/>
    <w:rsid w:val="003662F4"/>
    <w:rsid w:val="003714C2"/>
    <w:rsid w:val="00373183"/>
    <w:rsid w:val="003904DD"/>
    <w:rsid w:val="0039398B"/>
    <w:rsid w:val="003946A3"/>
    <w:rsid w:val="00397319"/>
    <w:rsid w:val="003A35C9"/>
    <w:rsid w:val="003B1AC6"/>
    <w:rsid w:val="003B57F0"/>
    <w:rsid w:val="003C74BB"/>
    <w:rsid w:val="003E49E7"/>
    <w:rsid w:val="003E4D1C"/>
    <w:rsid w:val="003F2946"/>
    <w:rsid w:val="004020A5"/>
    <w:rsid w:val="00405215"/>
    <w:rsid w:val="00405D65"/>
    <w:rsid w:val="004151A1"/>
    <w:rsid w:val="00416D33"/>
    <w:rsid w:val="00426C14"/>
    <w:rsid w:val="0043374E"/>
    <w:rsid w:val="00434BDA"/>
    <w:rsid w:val="00435B7A"/>
    <w:rsid w:val="00437E46"/>
    <w:rsid w:val="00443F98"/>
    <w:rsid w:val="00447BDD"/>
    <w:rsid w:val="0045314F"/>
    <w:rsid w:val="004561C7"/>
    <w:rsid w:val="00466625"/>
    <w:rsid w:val="00472754"/>
    <w:rsid w:val="00480A06"/>
    <w:rsid w:val="00482E0A"/>
    <w:rsid w:val="00495796"/>
    <w:rsid w:val="00496C84"/>
    <w:rsid w:val="00497B8C"/>
    <w:rsid w:val="004A339C"/>
    <w:rsid w:val="004A4A34"/>
    <w:rsid w:val="004A68F6"/>
    <w:rsid w:val="004B217A"/>
    <w:rsid w:val="004B241B"/>
    <w:rsid w:val="004B6C5C"/>
    <w:rsid w:val="004C7170"/>
    <w:rsid w:val="004C7BA7"/>
    <w:rsid w:val="004D0E95"/>
    <w:rsid w:val="004D1AB7"/>
    <w:rsid w:val="004D2273"/>
    <w:rsid w:val="004D42DF"/>
    <w:rsid w:val="004D44A2"/>
    <w:rsid w:val="004D47AB"/>
    <w:rsid w:val="004D6B62"/>
    <w:rsid w:val="004E0D9A"/>
    <w:rsid w:val="004E55A9"/>
    <w:rsid w:val="004F358A"/>
    <w:rsid w:val="004F7007"/>
    <w:rsid w:val="00505CFA"/>
    <w:rsid w:val="005208C3"/>
    <w:rsid w:val="00522A11"/>
    <w:rsid w:val="005243B8"/>
    <w:rsid w:val="00526845"/>
    <w:rsid w:val="0053002A"/>
    <w:rsid w:val="005314FD"/>
    <w:rsid w:val="00534A57"/>
    <w:rsid w:val="00540C22"/>
    <w:rsid w:val="00541E05"/>
    <w:rsid w:val="00543EDD"/>
    <w:rsid w:val="00553ADF"/>
    <w:rsid w:val="00565F52"/>
    <w:rsid w:val="005669C2"/>
    <w:rsid w:val="005708F2"/>
    <w:rsid w:val="00574995"/>
    <w:rsid w:val="00574CF1"/>
    <w:rsid w:val="00580FE4"/>
    <w:rsid w:val="00595E1E"/>
    <w:rsid w:val="005B20FF"/>
    <w:rsid w:val="005B5C42"/>
    <w:rsid w:val="005C6CB2"/>
    <w:rsid w:val="005D07D0"/>
    <w:rsid w:val="005D3575"/>
    <w:rsid w:val="005D7503"/>
    <w:rsid w:val="005E2EB6"/>
    <w:rsid w:val="005E47C5"/>
    <w:rsid w:val="00601048"/>
    <w:rsid w:val="00603C13"/>
    <w:rsid w:val="00607F03"/>
    <w:rsid w:val="006148BC"/>
    <w:rsid w:val="00621A51"/>
    <w:rsid w:val="00624614"/>
    <w:rsid w:val="00624F77"/>
    <w:rsid w:val="00626C5C"/>
    <w:rsid w:val="0062747A"/>
    <w:rsid w:val="0063102E"/>
    <w:rsid w:val="00637F08"/>
    <w:rsid w:val="006401E5"/>
    <w:rsid w:val="00647A95"/>
    <w:rsid w:val="00651FE6"/>
    <w:rsid w:val="00652772"/>
    <w:rsid w:val="00652DBA"/>
    <w:rsid w:val="00653162"/>
    <w:rsid w:val="00654E75"/>
    <w:rsid w:val="00661E76"/>
    <w:rsid w:val="00664B9A"/>
    <w:rsid w:val="006736BA"/>
    <w:rsid w:val="0067453F"/>
    <w:rsid w:val="00683538"/>
    <w:rsid w:val="00683AB3"/>
    <w:rsid w:val="006951E6"/>
    <w:rsid w:val="0069608D"/>
    <w:rsid w:val="006A0B0A"/>
    <w:rsid w:val="006A5136"/>
    <w:rsid w:val="006A5E3A"/>
    <w:rsid w:val="006B6CAA"/>
    <w:rsid w:val="006C2603"/>
    <w:rsid w:val="006C275D"/>
    <w:rsid w:val="006C4BD7"/>
    <w:rsid w:val="006C7A38"/>
    <w:rsid w:val="006D0C97"/>
    <w:rsid w:val="006D609E"/>
    <w:rsid w:val="006E2C7F"/>
    <w:rsid w:val="006F18E1"/>
    <w:rsid w:val="006F418B"/>
    <w:rsid w:val="00703F72"/>
    <w:rsid w:val="00705EC3"/>
    <w:rsid w:val="00706030"/>
    <w:rsid w:val="007146D5"/>
    <w:rsid w:val="00721786"/>
    <w:rsid w:val="00724528"/>
    <w:rsid w:val="0072489B"/>
    <w:rsid w:val="00727DE8"/>
    <w:rsid w:val="00727E3E"/>
    <w:rsid w:val="0073209E"/>
    <w:rsid w:val="007330A9"/>
    <w:rsid w:val="0073522B"/>
    <w:rsid w:val="007364BD"/>
    <w:rsid w:val="00737232"/>
    <w:rsid w:val="00740DDD"/>
    <w:rsid w:val="00756B68"/>
    <w:rsid w:val="00770723"/>
    <w:rsid w:val="0078115D"/>
    <w:rsid w:val="00787B7D"/>
    <w:rsid w:val="00790C4F"/>
    <w:rsid w:val="0079156C"/>
    <w:rsid w:val="007941A7"/>
    <w:rsid w:val="00794639"/>
    <w:rsid w:val="007A5844"/>
    <w:rsid w:val="007B2C5E"/>
    <w:rsid w:val="007B2ECF"/>
    <w:rsid w:val="007C02AF"/>
    <w:rsid w:val="007C2379"/>
    <w:rsid w:val="007C7280"/>
    <w:rsid w:val="007D13BE"/>
    <w:rsid w:val="007E0810"/>
    <w:rsid w:val="007F36F2"/>
    <w:rsid w:val="00800516"/>
    <w:rsid w:val="00801873"/>
    <w:rsid w:val="00802708"/>
    <w:rsid w:val="008068EC"/>
    <w:rsid w:val="00813303"/>
    <w:rsid w:val="008155E3"/>
    <w:rsid w:val="008179C0"/>
    <w:rsid w:val="00817EA0"/>
    <w:rsid w:val="008228A0"/>
    <w:rsid w:val="008245A7"/>
    <w:rsid w:val="00826B9C"/>
    <w:rsid w:val="00827198"/>
    <w:rsid w:val="00833326"/>
    <w:rsid w:val="00833A72"/>
    <w:rsid w:val="008440E1"/>
    <w:rsid w:val="00846062"/>
    <w:rsid w:val="0085134A"/>
    <w:rsid w:val="00863191"/>
    <w:rsid w:val="00863361"/>
    <w:rsid w:val="0087108F"/>
    <w:rsid w:val="00871649"/>
    <w:rsid w:val="00871B66"/>
    <w:rsid w:val="008762A8"/>
    <w:rsid w:val="008770B0"/>
    <w:rsid w:val="00880BB8"/>
    <w:rsid w:val="008828C8"/>
    <w:rsid w:val="00884205"/>
    <w:rsid w:val="00886138"/>
    <w:rsid w:val="00886426"/>
    <w:rsid w:val="0089442D"/>
    <w:rsid w:val="008965CF"/>
    <w:rsid w:val="008A368D"/>
    <w:rsid w:val="008A43A7"/>
    <w:rsid w:val="008C29CA"/>
    <w:rsid w:val="008C2C90"/>
    <w:rsid w:val="008C4406"/>
    <w:rsid w:val="008C610B"/>
    <w:rsid w:val="008D1B98"/>
    <w:rsid w:val="008D278D"/>
    <w:rsid w:val="008E0C7E"/>
    <w:rsid w:val="008E3E3D"/>
    <w:rsid w:val="008F178A"/>
    <w:rsid w:val="008F505D"/>
    <w:rsid w:val="00901FCB"/>
    <w:rsid w:val="0091169C"/>
    <w:rsid w:val="00913360"/>
    <w:rsid w:val="0092101D"/>
    <w:rsid w:val="00940F6E"/>
    <w:rsid w:val="009514B7"/>
    <w:rsid w:val="00952DB9"/>
    <w:rsid w:val="00954418"/>
    <w:rsid w:val="009560D8"/>
    <w:rsid w:val="00957E8C"/>
    <w:rsid w:val="009624FB"/>
    <w:rsid w:val="00962E01"/>
    <w:rsid w:val="00964AAE"/>
    <w:rsid w:val="00973BC8"/>
    <w:rsid w:val="009744F3"/>
    <w:rsid w:val="00981CAB"/>
    <w:rsid w:val="00984DA1"/>
    <w:rsid w:val="009867E8"/>
    <w:rsid w:val="00986C10"/>
    <w:rsid w:val="009903B3"/>
    <w:rsid w:val="00993594"/>
    <w:rsid w:val="009B06E3"/>
    <w:rsid w:val="009B7234"/>
    <w:rsid w:val="009C245B"/>
    <w:rsid w:val="009C34E9"/>
    <w:rsid w:val="009C5293"/>
    <w:rsid w:val="009C63A1"/>
    <w:rsid w:val="009D1409"/>
    <w:rsid w:val="009D5557"/>
    <w:rsid w:val="009E1628"/>
    <w:rsid w:val="009E172C"/>
    <w:rsid w:val="009E3A85"/>
    <w:rsid w:val="009E436C"/>
    <w:rsid w:val="009E4EA1"/>
    <w:rsid w:val="009E50D1"/>
    <w:rsid w:val="009F0A70"/>
    <w:rsid w:val="009F18BA"/>
    <w:rsid w:val="009F38C2"/>
    <w:rsid w:val="009F5BBD"/>
    <w:rsid w:val="00A00412"/>
    <w:rsid w:val="00A152B7"/>
    <w:rsid w:val="00A16193"/>
    <w:rsid w:val="00A27BC2"/>
    <w:rsid w:val="00A34D92"/>
    <w:rsid w:val="00A372DA"/>
    <w:rsid w:val="00A563EC"/>
    <w:rsid w:val="00A60A42"/>
    <w:rsid w:val="00A6178C"/>
    <w:rsid w:val="00A66C92"/>
    <w:rsid w:val="00A70306"/>
    <w:rsid w:val="00A73625"/>
    <w:rsid w:val="00A73CC4"/>
    <w:rsid w:val="00A74F1A"/>
    <w:rsid w:val="00A75EDD"/>
    <w:rsid w:val="00A85890"/>
    <w:rsid w:val="00A90F7C"/>
    <w:rsid w:val="00A929F1"/>
    <w:rsid w:val="00A92E10"/>
    <w:rsid w:val="00A97143"/>
    <w:rsid w:val="00AB11E7"/>
    <w:rsid w:val="00AB3657"/>
    <w:rsid w:val="00AB396A"/>
    <w:rsid w:val="00AB45BF"/>
    <w:rsid w:val="00AB4DA4"/>
    <w:rsid w:val="00AB56E4"/>
    <w:rsid w:val="00AD309A"/>
    <w:rsid w:val="00AD3875"/>
    <w:rsid w:val="00AD4CAC"/>
    <w:rsid w:val="00AD4FDD"/>
    <w:rsid w:val="00AD7D2C"/>
    <w:rsid w:val="00AE0E2D"/>
    <w:rsid w:val="00AE2D5D"/>
    <w:rsid w:val="00AE40E3"/>
    <w:rsid w:val="00AE581D"/>
    <w:rsid w:val="00AE5AAA"/>
    <w:rsid w:val="00AE74F6"/>
    <w:rsid w:val="00AF5D25"/>
    <w:rsid w:val="00B01929"/>
    <w:rsid w:val="00B049BF"/>
    <w:rsid w:val="00B12D14"/>
    <w:rsid w:val="00B13783"/>
    <w:rsid w:val="00B16268"/>
    <w:rsid w:val="00B17505"/>
    <w:rsid w:val="00B23061"/>
    <w:rsid w:val="00B30033"/>
    <w:rsid w:val="00B3345F"/>
    <w:rsid w:val="00B33D5D"/>
    <w:rsid w:val="00B43A2B"/>
    <w:rsid w:val="00B46C54"/>
    <w:rsid w:val="00B47131"/>
    <w:rsid w:val="00B5270A"/>
    <w:rsid w:val="00B60B51"/>
    <w:rsid w:val="00B6274E"/>
    <w:rsid w:val="00B63DDC"/>
    <w:rsid w:val="00B67AC9"/>
    <w:rsid w:val="00B7057A"/>
    <w:rsid w:val="00B74102"/>
    <w:rsid w:val="00B742BC"/>
    <w:rsid w:val="00B77D36"/>
    <w:rsid w:val="00B908E0"/>
    <w:rsid w:val="00B93AD7"/>
    <w:rsid w:val="00B9609A"/>
    <w:rsid w:val="00BA0545"/>
    <w:rsid w:val="00BA054E"/>
    <w:rsid w:val="00BB786D"/>
    <w:rsid w:val="00BC28AB"/>
    <w:rsid w:val="00BC5DBB"/>
    <w:rsid w:val="00BC65FE"/>
    <w:rsid w:val="00BD1B46"/>
    <w:rsid w:val="00BD21A6"/>
    <w:rsid w:val="00BD5F13"/>
    <w:rsid w:val="00BD7C01"/>
    <w:rsid w:val="00BE6F46"/>
    <w:rsid w:val="00BF1F2C"/>
    <w:rsid w:val="00BF24AC"/>
    <w:rsid w:val="00BF2849"/>
    <w:rsid w:val="00BF48AA"/>
    <w:rsid w:val="00BF5CE9"/>
    <w:rsid w:val="00C04AAE"/>
    <w:rsid w:val="00C07AFF"/>
    <w:rsid w:val="00C10609"/>
    <w:rsid w:val="00C223D4"/>
    <w:rsid w:val="00C25076"/>
    <w:rsid w:val="00C2788D"/>
    <w:rsid w:val="00C3662A"/>
    <w:rsid w:val="00C3759A"/>
    <w:rsid w:val="00C40CA3"/>
    <w:rsid w:val="00C40E66"/>
    <w:rsid w:val="00C4350E"/>
    <w:rsid w:val="00C55F0C"/>
    <w:rsid w:val="00C57B34"/>
    <w:rsid w:val="00C60BBB"/>
    <w:rsid w:val="00C64DE8"/>
    <w:rsid w:val="00C73970"/>
    <w:rsid w:val="00C73AD0"/>
    <w:rsid w:val="00C76B27"/>
    <w:rsid w:val="00C80F51"/>
    <w:rsid w:val="00C92309"/>
    <w:rsid w:val="00C9396E"/>
    <w:rsid w:val="00CA6749"/>
    <w:rsid w:val="00CB030D"/>
    <w:rsid w:val="00CC5807"/>
    <w:rsid w:val="00CD0173"/>
    <w:rsid w:val="00CE07F8"/>
    <w:rsid w:val="00CE0C49"/>
    <w:rsid w:val="00CF44DF"/>
    <w:rsid w:val="00CF5ABF"/>
    <w:rsid w:val="00CF63F4"/>
    <w:rsid w:val="00D03085"/>
    <w:rsid w:val="00D04131"/>
    <w:rsid w:val="00D0541F"/>
    <w:rsid w:val="00D138E6"/>
    <w:rsid w:val="00D17E42"/>
    <w:rsid w:val="00D20CB3"/>
    <w:rsid w:val="00D25D47"/>
    <w:rsid w:val="00D27159"/>
    <w:rsid w:val="00D50AE1"/>
    <w:rsid w:val="00D52462"/>
    <w:rsid w:val="00D5420E"/>
    <w:rsid w:val="00D56439"/>
    <w:rsid w:val="00D71279"/>
    <w:rsid w:val="00D74845"/>
    <w:rsid w:val="00D76CCF"/>
    <w:rsid w:val="00D774F0"/>
    <w:rsid w:val="00D800FE"/>
    <w:rsid w:val="00D86E40"/>
    <w:rsid w:val="00D86ED1"/>
    <w:rsid w:val="00D9061D"/>
    <w:rsid w:val="00D9500A"/>
    <w:rsid w:val="00D9506D"/>
    <w:rsid w:val="00D962AC"/>
    <w:rsid w:val="00D97651"/>
    <w:rsid w:val="00DB4553"/>
    <w:rsid w:val="00DB5A82"/>
    <w:rsid w:val="00DB6F81"/>
    <w:rsid w:val="00DC0836"/>
    <w:rsid w:val="00DD1E62"/>
    <w:rsid w:val="00DE0102"/>
    <w:rsid w:val="00DE5770"/>
    <w:rsid w:val="00DE7B89"/>
    <w:rsid w:val="00DF074B"/>
    <w:rsid w:val="00DF5165"/>
    <w:rsid w:val="00E009D2"/>
    <w:rsid w:val="00E01094"/>
    <w:rsid w:val="00E01F6B"/>
    <w:rsid w:val="00E119D2"/>
    <w:rsid w:val="00E13E52"/>
    <w:rsid w:val="00E20E35"/>
    <w:rsid w:val="00E22E35"/>
    <w:rsid w:val="00E22EA1"/>
    <w:rsid w:val="00E3594A"/>
    <w:rsid w:val="00E40394"/>
    <w:rsid w:val="00E40995"/>
    <w:rsid w:val="00E4163F"/>
    <w:rsid w:val="00E42124"/>
    <w:rsid w:val="00E450F5"/>
    <w:rsid w:val="00E47373"/>
    <w:rsid w:val="00E54009"/>
    <w:rsid w:val="00E54DFA"/>
    <w:rsid w:val="00E574DD"/>
    <w:rsid w:val="00E57CED"/>
    <w:rsid w:val="00E61BC4"/>
    <w:rsid w:val="00E61F95"/>
    <w:rsid w:val="00E63A11"/>
    <w:rsid w:val="00E63A84"/>
    <w:rsid w:val="00E64461"/>
    <w:rsid w:val="00E70861"/>
    <w:rsid w:val="00E7540B"/>
    <w:rsid w:val="00E808BA"/>
    <w:rsid w:val="00E82630"/>
    <w:rsid w:val="00EA490C"/>
    <w:rsid w:val="00EA6A32"/>
    <w:rsid w:val="00EE0BB3"/>
    <w:rsid w:val="00EE1886"/>
    <w:rsid w:val="00EE1C13"/>
    <w:rsid w:val="00EE670D"/>
    <w:rsid w:val="00EF33F6"/>
    <w:rsid w:val="00EF4D3C"/>
    <w:rsid w:val="00EF754C"/>
    <w:rsid w:val="00F00840"/>
    <w:rsid w:val="00F22A52"/>
    <w:rsid w:val="00F2690A"/>
    <w:rsid w:val="00F30C07"/>
    <w:rsid w:val="00F40ECC"/>
    <w:rsid w:val="00F4470A"/>
    <w:rsid w:val="00F46A86"/>
    <w:rsid w:val="00F61CC6"/>
    <w:rsid w:val="00F63269"/>
    <w:rsid w:val="00F65922"/>
    <w:rsid w:val="00F7471F"/>
    <w:rsid w:val="00F85AA8"/>
    <w:rsid w:val="00F863B5"/>
    <w:rsid w:val="00F957EF"/>
    <w:rsid w:val="00F96E0C"/>
    <w:rsid w:val="00FA0FCB"/>
    <w:rsid w:val="00FA20A2"/>
    <w:rsid w:val="00FA4216"/>
    <w:rsid w:val="00FA60AB"/>
    <w:rsid w:val="00FB1456"/>
    <w:rsid w:val="00FB4A9D"/>
    <w:rsid w:val="00FB71B6"/>
    <w:rsid w:val="00FC313B"/>
    <w:rsid w:val="00FC31C1"/>
    <w:rsid w:val="00FC5E80"/>
    <w:rsid w:val="00FD0823"/>
    <w:rsid w:val="00FD4683"/>
    <w:rsid w:val="00FE1F5F"/>
    <w:rsid w:val="00FE6DA8"/>
    <w:rsid w:val="00FF33E7"/>
    <w:rsid w:val="00FF3FB9"/>
    <w:rsid w:val="00FF5011"/>
    <w:rsid w:val="00FF65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B0D0E3D"/>
  <w15:docId w15:val="{0EDA61E2-D8CE-4E93-8251-6F491A54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6"/>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7"/>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semiHidden/>
    <w:unhideWhenUsed/>
    <w:rsid w:val="00D9506D"/>
    <w:rPr>
      <w:sz w:val="20"/>
      <w:szCs w:val="20"/>
    </w:rPr>
  </w:style>
  <w:style w:type="character" w:customStyle="1" w:styleId="KommentartextZchn">
    <w:name w:val="Kommentartext Zchn"/>
    <w:basedOn w:val="Absatz-Standardschriftart"/>
    <w:link w:val="Kommentartext"/>
    <w:uiPriority w:val="99"/>
    <w:semiHidden/>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apple-converted-space">
    <w:name w:val="apple-converted-space"/>
    <w:basedOn w:val="Absatz-Standardschriftart"/>
    <w:rsid w:val="007B2ECF"/>
  </w:style>
  <w:style w:type="character" w:customStyle="1" w:styleId="glossary-term-wrapper">
    <w:name w:val="glossary-term-wrapper"/>
    <w:basedOn w:val="Absatz-Standardschriftart"/>
    <w:rsid w:val="007B2ECF"/>
  </w:style>
  <w:style w:type="character" w:styleId="HTMLDefinition">
    <w:name w:val="HTML Definition"/>
    <w:basedOn w:val="Absatz-Standardschriftart"/>
    <w:uiPriority w:val="99"/>
    <w:semiHidden/>
    <w:unhideWhenUsed/>
    <w:rsid w:val="007B2ECF"/>
    <w:rPr>
      <w:i/>
      <w:iCs/>
    </w:rPr>
  </w:style>
  <w:style w:type="character" w:customStyle="1" w:styleId="NichtaufgelsteErwhnung1">
    <w:name w:val="Nicht aufgelöste Erwähnung1"/>
    <w:basedOn w:val="Absatz-Standardschriftart"/>
    <w:uiPriority w:val="99"/>
    <w:semiHidden/>
    <w:unhideWhenUsed/>
    <w:rsid w:val="002455B6"/>
    <w:rPr>
      <w:color w:val="808080"/>
      <w:shd w:val="clear" w:color="auto" w:fill="E6E6E6"/>
    </w:rPr>
  </w:style>
  <w:style w:type="character" w:customStyle="1" w:styleId="NichtaufgelsteErwhnung2">
    <w:name w:val="Nicht aufgelöste Erwähnung2"/>
    <w:basedOn w:val="Absatz-Standardschriftart"/>
    <w:uiPriority w:val="99"/>
    <w:semiHidden/>
    <w:unhideWhenUsed/>
    <w:rsid w:val="009624FB"/>
    <w:rPr>
      <w:color w:val="808080"/>
      <w:shd w:val="clear" w:color="auto" w:fill="E6E6E6"/>
    </w:rPr>
  </w:style>
  <w:style w:type="paragraph" w:styleId="NurText">
    <w:name w:val="Plain Text"/>
    <w:basedOn w:val="Standard"/>
    <w:link w:val="NurTextZchn"/>
    <w:uiPriority w:val="99"/>
    <w:semiHidden/>
    <w:unhideWhenUsed/>
    <w:rsid w:val="004B6C5C"/>
    <w:pPr>
      <w:spacing w:after="0"/>
    </w:pPr>
    <w:rPr>
      <w:rFonts w:ascii="Consolas" w:hAnsi="Consolas"/>
      <w:sz w:val="21"/>
      <w:szCs w:val="21"/>
    </w:rPr>
  </w:style>
  <w:style w:type="character" w:customStyle="1" w:styleId="NurTextZchn">
    <w:name w:val="Nur Text Zchn"/>
    <w:basedOn w:val="Absatz-Standardschriftart"/>
    <w:link w:val="NurText"/>
    <w:uiPriority w:val="99"/>
    <w:semiHidden/>
    <w:rsid w:val="004B6C5C"/>
    <w:rPr>
      <w:rFonts w:ascii="Consolas" w:hAnsi="Consolas"/>
      <w:sz w:val="21"/>
      <w:szCs w:val="21"/>
      <w:lang w:val="en-GB"/>
    </w:rPr>
  </w:style>
  <w:style w:type="character" w:styleId="NichtaufgelsteErwhnung">
    <w:name w:val="Unresolved Mention"/>
    <w:basedOn w:val="Absatz-Standardschriftart"/>
    <w:uiPriority w:val="99"/>
    <w:semiHidden/>
    <w:unhideWhenUsed/>
    <w:rsid w:val="00DF07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1295">
      <w:bodyDiv w:val="1"/>
      <w:marLeft w:val="0"/>
      <w:marRight w:val="0"/>
      <w:marTop w:val="0"/>
      <w:marBottom w:val="0"/>
      <w:divBdr>
        <w:top w:val="none" w:sz="0" w:space="0" w:color="auto"/>
        <w:left w:val="none" w:sz="0" w:space="0" w:color="auto"/>
        <w:bottom w:val="none" w:sz="0" w:space="0" w:color="auto"/>
        <w:right w:val="none" w:sz="0" w:space="0" w:color="auto"/>
      </w:divBdr>
    </w:div>
    <w:div w:id="266498317">
      <w:bodyDiv w:val="1"/>
      <w:marLeft w:val="0"/>
      <w:marRight w:val="0"/>
      <w:marTop w:val="0"/>
      <w:marBottom w:val="0"/>
      <w:divBdr>
        <w:top w:val="none" w:sz="0" w:space="0" w:color="auto"/>
        <w:left w:val="none" w:sz="0" w:space="0" w:color="auto"/>
        <w:bottom w:val="none" w:sz="0" w:space="0" w:color="auto"/>
        <w:right w:val="none" w:sz="0" w:space="0" w:color="auto"/>
      </w:divBdr>
      <w:divsChild>
        <w:div w:id="1289165082">
          <w:marLeft w:val="0"/>
          <w:marRight w:val="0"/>
          <w:marTop w:val="0"/>
          <w:marBottom w:val="0"/>
          <w:divBdr>
            <w:top w:val="none" w:sz="0" w:space="0" w:color="auto"/>
            <w:left w:val="none" w:sz="0" w:space="0" w:color="auto"/>
            <w:bottom w:val="none" w:sz="0" w:space="0" w:color="auto"/>
            <w:right w:val="none" w:sz="0" w:space="0" w:color="auto"/>
          </w:divBdr>
          <w:divsChild>
            <w:div w:id="685864673">
              <w:marLeft w:val="0"/>
              <w:marRight w:val="0"/>
              <w:marTop w:val="0"/>
              <w:marBottom w:val="0"/>
              <w:divBdr>
                <w:top w:val="none" w:sz="0" w:space="0" w:color="auto"/>
                <w:left w:val="none" w:sz="0" w:space="0" w:color="auto"/>
                <w:bottom w:val="none" w:sz="0" w:space="0" w:color="auto"/>
                <w:right w:val="none" w:sz="0" w:space="0" w:color="auto"/>
              </w:divBdr>
              <w:divsChild>
                <w:div w:id="1477449914">
                  <w:marLeft w:val="-225"/>
                  <w:marRight w:val="-225"/>
                  <w:marTop w:val="0"/>
                  <w:marBottom w:val="0"/>
                  <w:divBdr>
                    <w:top w:val="none" w:sz="0" w:space="0" w:color="auto"/>
                    <w:left w:val="none" w:sz="0" w:space="0" w:color="auto"/>
                    <w:bottom w:val="none" w:sz="0" w:space="0" w:color="auto"/>
                    <w:right w:val="none" w:sz="0" w:space="0" w:color="auto"/>
                  </w:divBdr>
                  <w:divsChild>
                    <w:div w:id="1855268165">
                      <w:marLeft w:val="0"/>
                      <w:marRight w:val="0"/>
                      <w:marTop w:val="0"/>
                      <w:marBottom w:val="0"/>
                      <w:divBdr>
                        <w:top w:val="none" w:sz="0" w:space="0" w:color="auto"/>
                        <w:left w:val="none" w:sz="0" w:space="0" w:color="auto"/>
                        <w:bottom w:val="none" w:sz="0" w:space="0" w:color="auto"/>
                        <w:right w:val="none" w:sz="0" w:space="0" w:color="auto"/>
                      </w:divBdr>
                      <w:divsChild>
                        <w:div w:id="1995063880">
                          <w:marLeft w:val="0"/>
                          <w:marRight w:val="0"/>
                          <w:marTop w:val="0"/>
                          <w:marBottom w:val="0"/>
                          <w:divBdr>
                            <w:top w:val="none" w:sz="0" w:space="0" w:color="auto"/>
                            <w:left w:val="none" w:sz="0" w:space="0" w:color="auto"/>
                            <w:bottom w:val="none" w:sz="0" w:space="0" w:color="auto"/>
                            <w:right w:val="none" w:sz="0" w:space="0" w:color="auto"/>
                          </w:divBdr>
                          <w:divsChild>
                            <w:div w:id="7420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012945">
      <w:bodyDiv w:val="1"/>
      <w:marLeft w:val="0"/>
      <w:marRight w:val="0"/>
      <w:marTop w:val="0"/>
      <w:marBottom w:val="0"/>
      <w:divBdr>
        <w:top w:val="none" w:sz="0" w:space="0" w:color="auto"/>
        <w:left w:val="none" w:sz="0" w:space="0" w:color="auto"/>
        <w:bottom w:val="none" w:sz="0" w:space="0" w:color="auto"/>
        <w:right w:val="none" w:sz="0" w:space="0" w:color="auto"/>
      </w:divBdr>
    </w:div>
    <w:div w:id="410080126">
      <w:bodyDiv w:val="1"/>
      <w:marLeft w:val="0"/>
      <w:marRight w:val="0"/>
      <w:marTop w:val="0"/>
      <w:marBottom w:val="0"/>
      <w:divBdr>
        <w:top w:val="none" w:sz="0" w:space="0" w:color="auto"/>
        <w:left w:val="none" w:sz="0" w:space="0" w:color="auto"/>
        <w:bottom w:val="none" w:sz="0" w:space="0" w:color="auto"/>
        <w:right w:val="none" w:sz="0" w:space="0" w:color="auto"/>
      </w:divBdr>
      <w:divsChild>
        <w:div w:id="1875461089">
          <w:marLeft w:val="0"/>
          <w:marRight w:val="0"/>
          <w:marTop w:val="0"/>
          <w:marBottom w:val="0"/>
          <w:divBdr>
            <w:top w:val="none" w:sz="0" w:space="0" w:color="auto"/>
            <w:left w:val="none" w:sz="0" w:space="0" w:color="auto"/>
            <w:bottom w:val="none" w:sz="0" w:space="0" w:color="auto"/>
            <w:right w:val="none" w:sz="0" w:space="0" w:color="auto"/>
          </w:divBdr>
          <w:divsChild>
            <w:div w:id="220289266">
              <w:marLeft w:val="0"/>
              <w:marRight w:val="0"/>
              <w:marTop w:val="0"/>
              <w:marBottom w:val="0"/>
              <w:divBdr>
                <w:top w:val="none" w:sz="0" w:space="0" w:color="auto"/>
                <w:left w:val="none" w:sz="0" w:space="0" w:color="auto"/>
                <w:bottom w:val="none" w:sz="0" w:space="0" w:color="auto"/>
                <w:right w:val="none" w:sz="0" w:space="0" w:color="auto"/>
              </w:divBdr>
              <w:divsChild>
                <w:div w:id="367416413">
                  <w:marLeft w:val="-225"/>
                  <w:marRight w:val="-225"/>
                  <w:marTop w:val="0"/>
                  <w:marBottom w:val="0"/>
                  <w:divBdr>
                    <w:top w:val="none" w:sz="0" w:space="0" w:color="auto"/>
                    <w:left w:val="none" w:sz="0" w:space="0" w:color="auto"/>
                    <w:bottom w:val="none" w:sz="0" w:space="0" w:color="auto"/>
                    <w:right w:val="none" w:sz="0" w:space="0" w:color="auto"/>
                  </w:divBdr>
                  <w:divsChild>
                    <w:div w:id="125436972">
                      <w:marLeft w:val="0"/>
                      <w:marRight w:val="0"/>
                      <w:marTop w:val="0"/>
                      <w:marBottom w:val="0"/>
                      <w:divBdr>
                        <w:top w:val="none" w:sz="0" w:space="0" w:color="auto"/>
                        <w:left w:val="none" w:sz="0" w:space="0" w:color="auto"/>
                        <w:bottom w:val="none" w:sz="0" w:space="0" w:color="auto"/>
                        <w:right w:val="none" w:sz="0" w:space="0" w:color="auto"/>
                      </w:divBdr>
                      <w:divsChild>
                        <w:div w:id="834611063">
                          <w:marLeft w:val="0"/>
                          <w:marRight w:val="0"/>
                          <w:marTop w:val="0"/>
                          <w:marBottom w:val="0"/>
                          <w:divBdr>
                            <w:top w:val="none" w:sz="0" w:space="0" w:color="auto"/>
                            <w:left w:val="none" w:sz="0" w:space="0" w:color="auto"/>
                            <w:bottom w:val="none" w:sz="0" w:space="0" w:color="auto"/>
                            <w:right w:val="none" w:sz="0" w:space="0" w:color="auto"/>
                          </w:divBdr>
                          <w:divsChild>
                            <w:div w:id="16595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1023552150">
      <w:bodyDiv w:val="1"/>
      <w:marLeft w:val="0"/>
      <w:marRight w:val="0"/>
      <w:marTop w:val="0"/>
      <w:marBottom w:val="0"/>
      <w:divBdr>
        <w:top w:val="none" w:sz="0" w:space="0" w:color="auto"/>
        <w:left w:val="none" w:sz="0" w:space="0" w:color="auto"/>
        <w:bottom w:val="none" w:sz="0" w:space="0" w:color="auto"/>
        <w:right w:val="none" w:sz="0" w:space="0" w:color="auto"/>
      </w:divBdr>
    </w:div>
    <w:div w:id="1307661367">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506245820">
      <w:bodyDiv w:val="1"/>
      <w:marLeft w:val="0"/>
      <w:marRight w:val="0"/>
      <w:marTop w:val="0"/>
      <w:marBottom w:val="0"/>
      <w:divBdr>
        <w:top w:val="none" w:sz="0" w:space="0" w:color="auto"/>
        <w:left w:val="none" w:sz="0" w:space="0" w:color="auto"/>
        <w:bottom w:val="none" w:sz="0" w:space="0" w:color="auto"/>
        <w:right w:val="none" w:sz="0" w:space="0" w:color="auto"/>
      </w:divBdr>
    </w:div>
    <w:div w:id="1695419349">
      <w:bodyDiv w:val="1"/>
      <w:marLeft w:val="0"/>
      <w:marRight w:val="0"/>
      <w:marTop w:val="0"/>
      <w:marBottom w:val="0"/>
      <w:divBdr>
        <w:top w:val="none" w:sz="0" w:space="0" w:color="auto"/>
        <w:left w:val="none" w:sz="0" w:space="0" w:color="auto"/>
        <w:bottom w:val="none" w:sz="0" w:space="0" w:color="auto"/>
        <w:right w:val="none" w:sz="0" w:space="0" w:color="auto"/>
      </w:divBdr>
    </w:div>
    <w:div w:id="1808278917">
      <w:bodyDiv w:val="1"/>
      <w:marLeft w:val="0"/>
      <w:marRight w:val="0"/>
      <w:marTop w:val="0"/>
      <w:marBottom w:val="0"/>
      <w:divBdr>
        <w:top w:val="none" w:sz="0" w:space="0" w:color="auto"/>
        <w:left w:val="none" w:sz="0" w:space="0" w:color="auto"/>
        <w:bottom w:val="none" w:sz="0" w:space="0" w:color="auto"/>
        <w:right w:val="none" w:sz="0" w:space="0" w:color="auto"/>
      </w:divBdr>
    </w:div>
    <w:div w:id="1976521830">
      <w:bodyDiv w:val="1"/>
      <w:marLeft w:val="0"/>
      <w:marRight w:val="0"/>
      <w:marTop w:val="0"/>
      <w:marBottom w:val="0"/>
      <w:divBdr>
        <w:top w:val="none" w:sz="0" w:space="0" w:color="auto"/>
        <w:left w:val="none" w:sz="0" w:space="0" w:color="auto"/>
        <w:bottom w:val="none" w:sz="0" w:space="0" w:color="auto"/>
        <w:right w:val="none" w:sz="0" w:space="0" w:color="auto"/>
      </w:divBdr>
      <w:divsChild>
        <w:div w:id="385221208">
          <w:marLeft w:val="0"/>
          <w:marRight w:val="0"/>
          <w:marTop w:val="0"/>
          <w:marBottom w:val="0"/>
          <w:divBdr>
            <w:top w:val="none" w:sz="0" w:space="0" w:color="auto"/>
            <w:left w:val="none" w:sz="0" w:space="0" w:color="auto"/>
            <w:bottom w:val="none" w:sz="0" w:space="0" w:color="auto"/>
            <w:right w:val="none" w:sz="0" w:space="0" w:color="auto"/>
          </w:divBdr>
          <w:divsChild>
            <w:div w:id="412094956">
              <w:marLeft w:val="0"/>
              <w:marRight w:val="0"/>
              <w:marTop w:val="0"/>
              <w:marBottom w:val="0"/>
              <w:divBdr>
                <w:top w:val="none" w:sz="0" w:space="0" w:color="auto"/>
                <w:left w:val="none" w:sz="0" w:space="0" w:color="auto"/>
                <w:bottom w:val="none" w:sz="0" w:space="0" w:color="auto"/>
                <w:right w:val="none" w:sz="0" w:space="0" w:color="auto"/>
              </w:divBdr>
              <w:divsChild>
                <w:div w:id="1559244684">
                  <w:marLeft w:val="-225"/>
                  <w:marRight w:val="-225"/>
                  <w:marTop w:val="0"/>
                  <w:marBottom w:val="0"/>
                  <w:divBdr>
                    <w:top w:val="none" w:sz="0" w:space="0" w:color="auto"/>
                    <w:left w:val="none" w:sz="0" w:space="0" w:color="auto"/>
                    <w:bottom w:val="none" w:sz="0" w:space="0" w:color="auto"/>
                    <w:right w:val="none" w:sz="0" w:space="0" w:color="auto"/>
                  </w:divBdr>
                  <w:divsChild>
                    <w:div w:id="628362280">
                      <w:marLeft w:val="0"/>
                      <w:marRight w:val="0"/>
                      <w:marTop w:val="0"/>
                      <w:marBottom w:val="0"/>
                      <w:divBdr>
                        <w:top w:val="none" w:sz="0" w:space="0" w:color="auto"/>
                        <w:left w:val="none" w:sz="0" w:space="0" w:color="auto"/>
                        <w:bottom w:val="none" w:sz="0" w:space="0" w:color="auto"/>
                        <w:right w:val="none" w:sz="0" w:space="0" w:color="auto"/>
                      </w:divBdr>
                      <w:divsChild>
                        <w:div w:id="1245428">
                          <w:marLeft w:val="0"/>
                          <w:marRight w:val="0"/>
                          <w:marTop w:val="0"/>
                          <w:marBottom w:val="0"/>
                          <w:divBdr>
                            <w:top w:val="none" w:sz="0" w:space="0" w:color="auto"/>
                            <w:left w:val="none" w:sz="0" w:space="0" w:color="auto"/>
                            <w:bottom w:val="none" w:sz="0" w:space="0" w:color="auto"/>
                            <w:right w:val="none" w:sz="0" w:space="0" w:color="auto"/>
                          </w:divBdr>
                          <w:divsChild>
                            <w:div w:id="4273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7874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1.at/downloads/bild-pressemitteilung-future-zone-award" TargetMode="External"/><Relationship Id="rId13" Type="http://schemas.openxmlformats.org/officeDocument/2006/relationships/hyperlink" Target="http://www.xing.com/companies/gs1austriagmbh/update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inkedin.com/company/gs1-austria-gmbh"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chaefer@gs1.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s1.at/newsletter" TargetMode="External"/><Relationship Id="rId5" Type="http://schemas.openxmlformats.org/officeDocument/2006/relationships/webSettings" Target="webSettings.xml"/><Relationship Id="rId15" Type="http://schemas.openxmlformats.org/officeDocument/2006/relationships/hyperlink" Target="mailto:springs@gs1.at" TargetMode="External"/><Relationship Id="rId10" Type="http://schemas.openxmlformats.org/officeDocument/2006/relationships/hyperlink" Target="http://www.gs1.a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issuu.com/gs1austri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51072-1D63-4523-8F12-C1D7CB4B3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637</Words>
  <Characters>4015</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4643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Klein Nadine</cp:lastModifiedBy>
  <cp:revision>10</cp:revision>
  <cp:lastPrinted>2018-05-07T11:13:00Z</cp:lastPrinted>
  <dcterms:created xsi:type="dcterms:W3CDTF">2019-12-11T08:47:00Z</dcterms:created>
  <dcterms:modified xsi:type="dcterms:W3CDTF">2020-06-02T13:05:00Z</dcterms:modified>
</cp:coreProperties>
</file>