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702AB" w14:textId="77777777" w:rsidR="00BA5234" w:rsidRPr="000314D4" w:rsidRDefault="00CC7554" w:rsidP="00BA5234">
      <w:pPr>
        <w:spacing w:line="360" w:lineRule="auto"/>
        <w:outlineLvl w:val="0"/>
        <w:rPr>
          <w:rFonts w:asciiTheme="minorHAnsi" w:eastAsia="Arial Unicode MS" w:hAnsiTheme="minorHAnsi" w:cs="Times New Roman"/>
          <w:b/>
          <w:color w:val="000000"/>
          <w:sz w:val="24"/>
          <w:szCs w:val="24"/>
          <w:u w:color="000000"/>
          <w:lang w:val="de-AT"/>
        </w:rPr>
      </w:pPr>
      <w:r>
        <w:rPr>
          <w:rFonts w:asciiTheme="minorHAnsi" w:eastAsia="Arial Unicode MS" w:hAnsiTheme="minorHAnsi" w:cs="Times New Roman"/>
          <w:b/>
          <w:color w:val="000000"/>
          <w:sz w:val="24"/>
          <w:szCs w:val="24"/>
          <w:u w:color="000000"/>
          <w:lang w:val="de-AT"/>
        </w:rPr>
        <w:t>Gregor Herzog übernimmt Vorsitz bei GS1 in Europe</w:t>
      </w:r>
    </w:p>
    <w:p w14:paraId="0DFE1AB6" w14:textId="62F145C3" w:rsidR="00AB3866" w:rsidRDefault="008214EB" w:rsidP="001C3EFB">
      <w:pPr>
        <w:spacing w:line="360" w:lineRule="auto"/>
        <w:rPr>
          <w:rFonts w:asciiTheme="minorHAnsi" w:hAnsiTheme="minorHAnsi"/>
          <w:sz w:val="20"/>
          <w:szCs w:val="20"/>
          <w:lang w:val="de-DE"/>
        </w:rPr>
      </w:pPr>
      <w:r>
        <w:rPr>
          <w:rFonts w:asciiTheme="minorHAnsi" w:hAnsiTheme="minorHAnsi"/>
          <w:b/>
          <w:sz w:val="20"/>
          <w:szCs w:val="20"/>
          <w:lang w:val="de-AT"/>
        </w:rPr>
        <w:t>Der Geschäftsführer von GS1 Austria,</w:t>
      </w:r>
      <w:r w:rsidR="00052AE9">
        <w:rPr>
          <w:rFonts w:asciiTheme="minorHAnsi" w:hAnsiTheme="minorHAnsi"/>
          <w:b/>
          <w:sz w:val="20"/>
          <w:szCs w:val="20"/>
          <w:lang w:val="de-AT"/>
        </w:rPr>
        <w:t xml:space="preserve"> </w:t>
      </w:r>
      <w:r w:rsidR="005556CF">
        <w:rPr>
          <w:rFonts w:asciiTheme="minorHAnsi" w:hAnsiTheme="minorHAnsi"/>
          <w:b/>
          <w:sz w:val="20"/>
          <w:szCs w:val="20"/>
          <w:lang w:val="de-AT"/>
        </w:rPr>
        <w:t xml:space="preserve">Mag. </w:t>
      </w:r>
      <w:r>
        <w:rPr>
          <w:rFonts w:asciiTheme="minorHAnsi" w:hAnsiTheme="minorHAnsi"/>
          <w:b/>
          <w:sz w:val="20"/>
          <w:szCs w:val="20"/>
          <w:lang w:val="de-AT"/>
        </w:rPr>
        <w:t xml:space="preserve">Gregor Herzog, </w:t>
      </w:r>
      <w:r w:rsidR="00B41F5E">
        <w:rPr>
          <w:rFonts w:asciiTheme="minorHAnsi" w:hAnsiTheme="minorHAnsi"/>
          <w:b/>
          <w:sz w:val="20"/>
          <w:szCs w:val="20"/>
          <w:lang w:val="de-AT"/>
        </w:rPr>
        <w:t xml:space="preserve">ist seit Jahresbeginn der neue Vorsitzende von GS1 in Europe. </w:t>
      </w:r>
      <w:r>
        <w:rPr>
          <w:rFonts w:asciiTheme="minorHAnsi" w:hAnsiTheme="minorHAnsi"/>
          <w:b/>
          <w:sz w:val="20"/>
          <w:szCs w:val="20"/>
          <w:lang w:val="de-AT"/>
        </w:rPr>
        <w:t xml:space="preserve">Damit übernimmt er </w:t>
      </w:r>
      <w:r w:rsidR="00B41F5E">
        <w:rPr>
          <w:rFonts w:asciiTheme="minorHAnsi" w:hAnsiTheme="minorHAnsi"/>
          <w:b/>
          <w:sz w:val="20"/>
          <w:szCs w:val="20"/>
          <w:lang w:val="de-AT"/>
        </w:rPr>
        <w:t xml:space="preserve">für die nächsten beiden Jahre </w:t>
      </w:r>
      <w:r>
        <w:rPr>
          <w:rFonts w:asciiTheme="minorHAnsi" w:hAnsiTheme="minorHAnsi"/>
          <w:b/>
          <w:sz w:val="20"/>
          <w:szCs w:val="20"/>
          <w:lang w:val="de-AT"/>
        </w:rPr>
        <w:t>die Aufgabe</w:t>
      </w:r>
      <w:r w:rsidRPr="008214EB">
        <w:rPr>
          <w:rFonts w:asciiTheme="minorHAnsi" w:hAnsiTheme="minorHAnsi"/>
          <w:b/>
          <w:sz w:val="20"/>
          <w:szCs w:val="20"/>
          <w:lang w:val="de-AT"/>
        </w:rPr>
        <w:t>, internationale Standards auf europäische Markterfordernisse abzustimmen und nationale Empfehlungen europaweit zu harmonisieren.</w:t>
      </w:r>
      <w:r w:rsidR="0023016A">
        <w:rPr>
          <w:rFonts w:asciiTheme="minorHAnsi" w:hAnsiTheme="minorHAnsi"/>
          <w:b/>
          <w:sz w:val="20"/>
          <w:szCs w:val="20"/>
          <w:lang w:val="de-AT"/>
        </w:rPr>
        <w:br/>
      </w:r>
      <w:r w:rsidR="00AE2D5D" w:rsidRPr="00232B91">
        <w:rPr>
          <w:rFonts w:asciiTheme="minorHAnsi" w:hAnsiTheme="minorHAnsi"/>
          <w:b/>
          <w:sz w:val="20"/>
          <w:szCs w:val="20"/>
          <w:lang w:val="de-AT"/>
        </w:rPr>
        <w:br/>
      </w:r>
      <w:r w:rsidR="007146D5" w:rsidRPr="00232B91">
        <w:rPr>
          <w:rFonts w:asciiTheme="minorHAnsi" w:hAnsiTheme="minorHAnsi"/>
          <w:sz w:val="20"/>
          <w:szCs w:val="20"/>
          <w:lang w:val="de-AT"/>
        </w:rPr>
        <w:t>(Wien,</w:t>
      </w:r>
      <w:r w:rsidR="000B2D57">
        <w:rPr>
          <w:rFonts w:asciiTheme="minorHAnsi" w:hAnsiTheme="minorHAnsi"/>
          <w:sz w:val="20"/>
          <w:szCs w:val="20"/>
          <w:lang w:val="de-AT"/>
        </w:rPr>
        <w:t xml:space="preserve"> </w:t>
      </w:r>
      <w:r w:rsidR="00A146AB">
        <w:rPr>
          <w:rFonts w:asciiTheme="minorHAnsi" w:hAnsiTheme="minorHAnsi"/>
          <w:sz w:val="20"/>
          <w:szCs w:val="20"/>
          <w:lang w:val="de-AT"/>
        </w:rPr>
        <w:t>28</w:t>
      </w:r>
      <w:r w:rsidR="00596BE4" w:rsidRPr="000B2D57">
        <w:rPr>
          <w:rFonts w:asciiTheme="minorHAnsi" w:hAnsiTheme="minorHAnsi"/>
          <w:sz w:val="20"/>
          <w:szCs w:val="20"/>
          <w:lang w:val="de-AT"/>
        </w:rPr>
        <w:t>.</w:t>
      </w:r>
      <w:r w:rsidR="00596BE4">
        <w:rPr>
          <w:rFonts w:asciiTheme="minorHAnsi" w:hAnsiTheme="minorHAnsi"/>
          <w:sz w:val="20"/>
          <w:szCs w:val="20"/>
          <w:lang w:val="de-AT"/>
        </w:rPr>
        <w:t xml:space="preserve"> J</w:t>
      </w:r>
      <w:r w:rsidR="00BE349F">
        <w:rPr>
          <w:rFonts w:asciiTheme="minorHAnsi" w:hAnsiTheme="minorHAnsi"/>
          <w:sz w:val="20"/>
          <w:szCs w:val="20"/>
          <w:lang w:val="de-AT"/>
        </w:rPr>
        <w:t>änner</w:t>
      </w:r>
      <w:r w:rsidR="00BA5234">
        <w:rPr>
          <w:rFonts w:asciiTheme="minorHAnsi" w:hAnsiTheme="minorHAnsi"/>
          <w:sz w:val="20"/>
          <w:szCs w:val="20"/>
          <w:lang w:val="de-AT"/>
        </w:rPr>
        <w:t xml:space="preserve"> </w:t>
      </w:r>
      <w:r w:rsidR="00652772" w:rsidRPr="00232B91">
        <w:rPr>
          <w:rFonts w:asciiTheme="minorHAnsi" w:hAnsiTheme="minorHAnsi"/>
          <w:sz w:val="20"/>
          <w:szCs w:val="20"/>
          <w:lang w:val="de-AT"/>
        </w:rPr>
        <w:t>20</w:t>
      </w:r>
      <w:r w:rsidR="00BE349F">
        <w:rPr>
          <w:rFonts w:asciiTheme="minorHAnsi" w:hAnsiTheme="minorHAnsi"/>
          <w:sz w:val="20"/>
          <w:szCs w:val="20"/>
          <w:lang w:val="de-AT"/>
        </w:rPr>
        <w:t>21</w:t>
      </w:r>
      <w:r w:rsidR="007146D5" w:rsidRPr="00232B91">
        <w:rPr>
          <w:rFonts w:asciiTheme="minorHAnsi" w:hAnsiTheme="minorHAnsi"/>
          <w:sz w:val="20"/>
          <w:szCs w:val="20"/>
          <w:lang w:val="de-AT"/>
        </w:rPr>
        <w:t>)</w:t>
      </w:r>
      <w:r w:rsidR="00D56439" w:rsidRPr="00232B91">
        <w:rPr>
          <w:rFonts w:asciiTheme="minorHAnsi" w:hAnsiTheme="minorHAnsi"/>
          <w:sz w:val="20"/>
          <w:szCs w:val="20"/>
          <w:lang w:val="de-AT"/>
        </w:rPr>
        <w:t xml:space="preserve"> – </w:t>
      </w:r>
      <w:r w:rsidR="005556CF">
        <w:rPr>
          <w:rFonts w:asciiTheme="minorHAnsi" w:hAnsiTheme="minorHAnsi"/>
          <w:sz w:val="20"/>
          <w:szCs w:val="20"/>
          <w:lang w:val="de-AT"/>
        </w:rPr>
        <w:t xml:space="preserve">Mag. </w:t>
      </w:r>
      <w:r w:rsidR="009B44EC">
        <w:rPr>
          <w:rFonts w:asciiTheme="minorHAnsi" w:hAnsiTheme="minorHAnsi"/>
          <w:sz w:val="20"/>
          <w:szCs w:val="20"/>
          <w:lang w:val="de-AT"/>
        </w:rPr>
        <w:t xml:space="preserve">Gregor Herzog, bereits seit mehr als 11 Jahren amtierender Geschäftsführer von GS1 Austria, </w:t>
      </w:r>
      <w:r w:rsidR="00B41F5E" w:rsidRPr="00B41F5E">
        <w:rPr>
          <w:rFonts w:asciiTheme="minorHAnsi" w:hAnsiTheme="minorHAnsi"/>
          <w:sz w:val="20"/>
          <w:szCs w:val="20"/>
          <w:lang w:val="de-AT"/>
        </w:rPr>
        <w:t xml:space="preserve">wurde vom Leitungsgremium von GS1 in Europe zum </w:t>
      </w:r>
      <w:r w:rsidR="008A1E33">
        <w:rPr>
          <w:rFonts w:asciiTheme="minorHAnsi" w:hAnsiTheme="minorHAnsi"/>
          <w:sz w:val="20"/>
          <w:szCs w:val="20"/>
          <w:lang w:val="de-AT"/>
        </w:rPr>
        <w:t>Chairman</w:t>
      </w:r>
      <w:r w:rsidR="008A1E33" w:rsidRPr="00B41F5E">
        <w:rPr>
          <w:rFonts w:asciiTheme="minorHAnsi" w:hAnsiTheme="minorHAnsi"/>
          <w:sz w:val="20"/>
          <w:szCs w:val="20"/>
          <w:lang w:val="de-AT"/>
        </w:rPr>
        <w:t xml:space="preserve"> </w:t>
      </w:r>
      <w:r w:rsidR="00B41F5E" w:rsidRPr="00B41F5E">
        <w:rPr>
          <w:rFonts w:asciiTheme="minorHAnsi" w:hAnsiTheme="minorHAnsi"/>
          <w:sz w:val="20"/>
          <w:szCs w:val="20"/>
          <w:lang w:val="de-AT"/>
        </w:rPr>
        <w:t>für 2021-2022 gewählt.</w:t>
      </w:r>
      <w:r w:rsidR="00B41F5E">
        <w:rPr>
          <w:rFonts w:asciiTheme="minorHAnsi" w:hAnsiTheme="minorHAnsi"/>
          <w:sz w:val="20"/>
          <w:szCs w:val="20"/>
          <w:lang w:val="de-AT"/>
        </w:rPr>
        <w:t xml:space="preserve"> </w:t>
      </w:r>
      <w:r w:rsidR="00B41F5E" w:rsidRPr="008214EB">
        <w:rPr>
          <w:rFonts w:asciiTheme="minorHAnsi" w:hAnsiTheme="minorHAnsi"/>
          <w:sz w:val="20"/>
          <w:szCs w:val="20"/>
          <w:lang w:val="de-DE"/>
        </w:rPr>
        <w:t xml:space="preserve">Seine Aufgabe </w:t>
      </w:r>
      <w:r w:rsidR="00B41F5E">
        <w:rPr>
          <w:rFonts w:asciiTheme="minorHAnsi" w:hAnsiTheme="minorHAnsi"/>
          <w:sz w:val="20"/>
          <w:szCs w:val="20"/>
          <w:lang w:val="de-DE"/>
        </w:rPr>
        <w:t>besteht dabei vor allem darin</w:t>
      </w:r>
      <w:r w:rsidR="00B41F5E" w:rsidRPr="008214EB">
        <w:rPr>
          <w:rFonts w:asciiTheme="minorHAnsi" w:hAnsiTheme="minorHAnsi"/>
          <w:sz w:val="20"/>
          <w:szCs w:val="20"/>
          <w:lang w:val="de-DE"/>
        </w:rPr>
        <w:t>, sowohl den Vorsitz des GS1 in Europe Board (bestehend aus 49 europäischen CEOs</w:t>
      </w:r>
      <w:r w:rsidR="008A1E33">
        <w:rPr>
          <w:rFonts w:asciiTheme="minorHAnsi" w:hAnsiTheme="minorHAnsi"/>
          <w:sz w:val="20"/>
          <w:szCs w:val="20"/>
          <w:lang w:val="de-DE"/>
        </w:rPr>
        <w:t xml:space="preserve"> von GS1 Mitgliedsorganisationen</w:t>
      </w:r>
      <w:r w:rsidR="00B41F5E" w:rsidRPr="008214EB">
        <w:rPr>
          <w:rFonts w:asciiTheme="minorHAnsi" w:hAnsiTheme="minorHAnsi"/>
          <w:sz w:val="20"/>
          <w:szCs w:val="20"/>
          <w:lang w:val="de-DE"/>
        </w:rPr>
        <w:t>) als auch des Regional Executive Committee (</w:t>
      </w:r>
      <w:r w:rsidR="00B41F5E">
        <w:rPr>
          <w:rFonts w:asciiTheme="minorHAnsi" w:hAnsiTheme="minorHAnsi"/>
          <w:sz w:val="20"/>
          <w:szCs w:val="20"/>
          <w:lang w:val="de-DE"/>
        </w:rPr>
        <w:t xml:space="preserve">das </w:t>
      </w:r>
      <w:r w:rsidR="00B41F5E" w:rsidRPr="008214EB">
        <w:rPr>
          <w:rFonts w:asciiTheme="minorHAnsi" w:hAnsiTheme="minorHAnsi"/>
          <w:sz w:val="20"/>
          <w:szCs w:val="20"/>
          <w:lang w:val="de-DE"/>
        </w:rPr>
        <w:t>aus 12 gewählten europäischen CEOs</w:t>
      </w:r>
      <w:r w:rsidR="00B41F5E">
        <w:rPr>
          <w:rFonts w:asciiTheme="minorHAnsi" w:hAnsiTheme="minorHAnsi"/>
          <w:sz w:val="20"/>
          <w:szCs w:val="20"/>
          <w:lang w:val="de-DE"/>
        </w:rPr>
        <w:t xml:space="preserve"> bestehende Leitungsgremium</w:t>
      </w:r>
      <w:r w:rsidR="00B41F5E" w:rsidRPr="008214EB">
        <w:rPr>
          <w:rFonts w:asciiTheme="minorHAnsi" w:hAnsiTheme="minorHAnsi"/>
          <w:sz w:val="20"/>
          <w:szCs w:val="20"/>
          <w:lang w:val="de-DE"/>
        </w:rPr>
        <w:t xml:space="preserve">) zu übernehmen. </w:t>
      </w:r>
      <w:r w:rsidR="0023016A">
        <w:rPr>
          <w:rFonts w:asciiTheme="minorHAnsi" w:hAnsiTheme="minorHAnsi"/>
          <w:sz w:val="20"/>
          <w:szCs w:val="20"/>
          <w:lang w:val="de-DE"/>
        </w:rPr>
        <w:t>Damit ist er</w:t>
      </w:r>
      <w:r w:rsidR="00B41F5E" w:rsidRPr="008214EB">
        <w:rPr>
          <w:rFonts w:asciiTheme="minorHAnsi" w:hAnsiTheme="minorHAnsi"/>
          <w:sz w:val="20"/>
          <w:szCs w:val="20"/>
          <w:lang w:val="de-DE"/>
        </w:rPr>
        <w:t xml:space="preserve"> für das allgemeine Funktionieren von GS1 in Europa </w:t>
      </w:r>
      <w:r w:rsidR="00B41F5E">
        <w:rPr>
          <w:rFonts w:asciiTheme="minorHAnsi" w:hAnsiTheme="minorHAnsi"/>
          <w:sz w:val="20"/>
          <w:szCs w:val="20"/>
          <w:lang w:val="de-DE"/>
        </w:rPr>
        <w:t xml:space="preserve">verantwortlich </w:t>
      </w:r>
      <w:r w:rsidR="00B41F5E" w:rsidRPr="008214EB">
        <w:rPr>
          <w:rFonts w:asciiTheme="minorHAnsi" w:hAnsiTheme="minorHAnsi"/>
          <w:sz w:val="20"/>
          <w:szCs w:val="20"/>
          <w:lang w:val="de-DE"/>
        </w:rPr>
        <w:t>und stellt sicher, dass die Stimme von GS1 in Europ</w:t>
      </w:r>
      <w:r w:rsidR="00B41F5E">
        <w:rPr>
          <w:rFonts w:asciiTheme="minorHAnsi" w:hAnsiTheme="minorHAnsi"/>
          <w:sz w:val="20"/>
          <w:szCs w:val="20"/>
          <w:lang w:val="de-DE"/>
        </w:rPr>
        <w:t>e</w:t>
      </w:r>
      <w:r w:rsidR="00B41F5E" w:rsidRPr="008214EB">
        <w:rPr>
          <w:rFonts w:asciiTheme="minorHAnsi" w:hAnsiTheme="minorHAnsi"/>
          <w:sz w:val="20"/>
          <w:szCs w:val="20"/>
          <w:lang w:val="de-DE"/>
        </w:rPr>
        <w:t xml:space="preserve"> innerhalb der internationalen GS1</w:t>
      </w:r>
      <w:r w:rsidR="00B41F5E">
        <w:rPr>
          <w:rFonts w:asciiTheme="minorHAnsi" w:hAnsiTheme="minorHAnsi"/>
          <w:sz w:val="20"/>
          <w:szCs w:val="20"/>
          <w:lang w:val="de-DE"/>
        </w:rPr>
        <w:t xml:space="preserve"> </w:t>
      </w:r>
      <w:r w:rsidR="00B41F5E" w:rsidRPr="008214EB">
        <w:rPr>
          <w:rFonts w:asciiTheme="minorHAnsi" w:hAnsiTheme="minorHAnsi"/>
          <w:sz w:val="20"/>
          <w:szCs w:val="20"/>
          <w:lang w:val="de-DE"/>
        </w:rPr>
        <w:t xml:space="preserve">Organisation gehört wird. </w:t>
      </w:r>
      <w:r w:rsidR="00B41F5E">
        <w:rPr>
          <w:rFonts w:asciiTheme="minorHAnsi" w:hAnsiTheme="minorHAnsi"/>
          <w:sz w:val="20"/>
          <w:szCs w:val="20"/>
          <w:lang w:val="de-DE"/>
        </w:rPr>
        <w:t xml:space="preserve">Darüber hinaus ist er </w:t>
      </w:r>
      <w:r w:rsidR="00B41F5E" w:rsidRPr="008214EB">
        <w:rPr>
          <w:rFonts w:asciiTheme="minorHAnsi" w:hAnsiTheme="minorHAnsi"/>
          <w:sz w:val="20"/>
          <w:szCs w:val="20"/>
          <w:lang w:val="de-DE"/>
        </w:rPr>
        <w:t>auch maßgeblich an der Stärkung der Beziehung zwischen GS1 in Europ</w:t>
      </w:r>
      <w:r w:rsidR="00B41F5E">
        <w:rPr>
          <w:rFonts w:asciiTheme="minorHAnsi" w:hAnsiTheme="minorHAnsi"/>
          <w:sz w:val="20"/>
          <w:szCs w:val="20"/>
          <w:lang w:val="de-DE"/>
        </w:rPr>
        <w:t>e</w:t>
      </w:r>
      <w:r w:rsidR="00B41F5E" w:rsidRPr="008214EB">
        <w:rPr>
          <w:rFonts w:asciiTheme="minorHAnsi" w:hAnsiTheme="minorHAnsi"/>
          <w:sz w:val="20"/>
          <w:szCs w:val="20"/>
          <w:lang w:val="de-DE"/>
        </w:rPr>
        <w:t xml:space="preserve"> und dem europäischen Ökosystem (Europäische Kommission, Europäische </w:t>
      </w:r>
      <w:r w:rsidR="00196CEA">
        <w:rPr>
          <w:rFonts w:asciiTheme="minorHAnsi" w:hAnsiTheme="minorHAnsi"/>
          <w:sz w:val="20"/>
          <w:szCs w:val="20"/>
          <w:lang w:val="de-DE"/>
        </w:rPr>
        <w:t>V</w:t>
      </w:r>
      <w:r w:rsidR="00B41F5E" w:rsidRPr="008214EB">
        <w:rPr>
          <w:rFonts w:asciiTheme="minorHAnsi" w:hAnsiTheme="minorHAnsi"/>
          <w:sz w:val="20"/>
          <w:szCs w:val="20"/>
          <w:lang w:val="de-DE"/>
        </w:rPr>
        <w:t>erbände usw.) beteiligt.</w:t>
      </w:r>
      <w:r w:rsidR="00AB3866">
        <w:rPr>
          <w:rFonts w:asciiTheme="minorHAnsi" w:hAnsiTheme="minorHAnsi"/>
          <w:sz w:val="20"/>
          <w:szCs w:val="20"/>
          <w:lang w:val="de-DE"/>
        </w:rPr>
        <w:t xml:space="preserve"> </w:t>
      </w:r>
    </w:p>
    <w:p w14:paraId="6853819F" w14:textId="3BA0D4FB" w:rsidR="009B44EC" w:rsidRPr="00B41F5E" w:rsidRDefault="005556CF" w:rsidP="001C3EFB">
      <w:pPr>
        <w:spacing w:line="360" w:lineRule="auto"/>
        <w:rPr>
          <w:rFonts w:asciiTheme="minorHAnsi" w:hAnsiTheme="minorHAnsi"/>
          <w:sz w:val="20"/>
          <w:szCs w:val="20"/>
          <w:lang w:val="de-AT"/>
        </w:rPr>
      </w:pPr>
      <w:r>
        <w:rPr>
          <w:rFonts w:asciiTheme="minorHAnsi" w:hAnsiTheme="minorHAnsi"/>
          <w:sz w:val="20"/>
          <w:szCs w:val="20"/>
          <w:lang w:val="de-DE"/>
        </w:rPr>
        <w:t>Mag.</w:t>
      </w:r>
      <w:r w:rsidR="00AB3866">
        <w:rPr>
          <w:rFonts w:asciiTheme="minorHAnsi" w:hAnsiTheme="minorHAnsi"/>
          <w:sz w:val="20"/>
          <w:szCs w:val="20"/>
          <w:lang w:val="de-DE"/>
        </w:rPr>
        <w:t xml:space="preserve"> Herzog sieht seine neue Aufgabe als „besonders spannende Herausforderung, da GS1 auch sehr viel zur Entwicklung der EU-Politik beitragen kann. </w:t>
      </w:r>
      <w:r w:rsidR="00AB3866" w:rsidRPr="00AB3866">
        <w:rPr>
          <w:rFonts w:asciiTheme="minorHAnsi" w:hAnsiTheme="minorHAnsi"/>
          <w:sz w:val="20"/>
          <w:szCs w:val="20"/>
          <w:lang w:val="de-AT"/>
        </w:rPr>
        <w:t xml:space="preserve">So können GS1 Identifikationsstandards etwa die Basis für </w:t>
      </w:r>
      <w:proofErr w:type="spellStart"/>
      <w:r w:rsidR="00AB3866" w:rsidRPr="00AB3866">
        <w:rPr>
          <w:rFonts w:asciiTheme="minorHAnsi" w:hAnsiTheme="minorHAnsi"/>
          <w:sz w:val="20"/>
          <w:szCs w:val="20"/>
          <w:lang w:val="de-AT"/>
        </w:rPr>
        <w:t>Circular</w:t>
      </w:r>
      <w:proofErr w:type="spellEnd"/>
      <w:r w:rsidR="00AB3866" w:rsidRPr="00AB3866">
        <w:rPr>
          <w:rFonts w:asciiTheme="minorHAnsi" w:hAnsiTheme="minorHAnsi"/>
          <w:sz w:val="20"/>
          <w:szCs w:val="20"/>
          <w:lang w:val="de-AT"/>
        </w:rPr>
        <w:t xml:space="preserve"> Economy und die Digital Society bilden</w:t>
      </w:r>
      <w:r w:rsidR="00AB3866">
        <w:rPr>
          <w:rFonts w:asciiTheme="minorHAnsi" w:hAnsiTheme="minorHAnsi"/>
          <w:sz w:val="20"/>
          <w:szCs w:val="20"/>
          <w:lang w:val="de-AT"/>
        </w:rPr>
        <w:t xml:space="preserve">.“ Dabei will Herzog auch seine erfolgreichen österreichischen Erfahrungen in die europäische Diskussion einbringen, wie etwa </w:t>
      </w:r>
      <w:r w:rsidR="00AB3866" w:rsidRPr="00AB3866">
        <w:rPr>
          <w:rFonts w:asciiTheme="minorHAnsi" w:hAnsiTheme="minorHAnsi"/>
          <w:sz w:val="20"/>
          <w:szCs w:val="20"/>
          <w:lang w:val="de-AT"/>
        </w:rPr>
        <w:t>aus dem Meldesystem für gefährliche Abfälle oder der Identifikation von Unternehmen</w:t>
      </w:r>
      <w:r w:rsidR="0023016A">
        <w:rPr>
          <w:rFonts w:asciiTheme="minorHAnsi" w:hAnsiTheme="minorHAnsi"/>
          <w:sz w:val="20"/>
          <w:szCs w:val="20"/>
          <w:lang w:val="de-AT"/>
        </w:rPr>
        <w:t>.</w:t>
      </w:r>
    </w:p>
    <w:p w14:paraId="66A091DE" w14:textId="77777777" w:rsidR="008214EB" w:rsidRPr="00B41F5E" w:rsidRDefault="008214EB" w:rsidP="00580CA5">
      <w:pPr>
        <w:spacing w:line="360" w:lineRule="auto"/>
        <w:rPr>
          <w:rFonts w:asciiTheme="minorHAnsi" w:hAnsiTheme="minorHAnsi"/>
          <w:sz w:val="20"/>
          <w:szCs w:val="20"/>
          <w:lang w:val="de-AT"/>
        </w:rPr>
      </w:pPr>
    </w:p>
    <w:p w14:paraId="3908DB13" w14:textId="2E1EB2FE" w:rsidR="003A573F" w:rsidRDefault="003A573F" w:rsidP="003A573F">
      <w:pPr>
        <w:rPr>
          <w:lang w:val="de-AT"/>
        </w:rPr>
      </w:pPr>
      <w:r w:rsidRPr="00980606">
        <w:rPr>
          <w:b/>
          <w:bCs/>
          <w:sz w:val="20"/>
          <w:szCs w:val="20"/>
          <w:lang w:val="de-AT"/>
        </w:rPr>
        <w:t>Fotomaterial</w:t>
      </w:r>
    </w:p>
    <w:p w14:paraId="23C9312F" w14:textId="2FC9CDE2" w:rsidR="004758E5" w:rsidRPr="00984D5C" w:rsidRDefault="004758E5" w:rsidP="004758E5">
      <w:pPr>
        <w:widowControl w:val="0"/>
        <w:autoSpaceDE w:val="0"/>
        <w:autoSpaceDN w:val="0"/>
        <w:adjustRightInd w:val="0"/>
        <w:spacing w:line="360" w:lineRule="auto"/>
        <w:rPr>
          <w:rFonts w:asciiTheme="minorHAnsi" w:hAnsiTheme="minorHAnsi" w:cs="Arial"/>
          <w:sz w:val="20"/>
          <w:szCs w:val="20"/>
          <w:lang w:val="en-US"/>
        </w:rPr>
      </w:pPr>
      <w:r w:rsidRPr="00984D5C">
        <w:rPr>
          <w:rFonts w:asciiTheme="minorHAnsi" w:hAnsiTheme="minorHAnsi" w:cs="Arial"/>
          <w:sz w:val="20"/>
          <w:szCs w:val="20"/>
          <w:lang w:val="en-US"/>
        </w:rPr>
        <w:t xml:space="preserve">Bilddownload </w:t>
      </w:r>
      <w:r w:rsidR="00984D5C">
        <w:rPr>
          <w:rFonts w:asciiTheme="minorHAnsi" w:hAnsiTheme="minorHAnsi" w:cs="Arial"/>
          <w:sz w:val="20"/>
          <w:szCs w:val="20"/>
          <w:lang w:val="de-AT"/>
        </w:rPr>
        <w:fldChar w:fldCharType="begin"/>
      </w:r>
      <w:r w:rsidR="00984D5C" w:rsidRPr="00984D5C">
        <w:rPr>
          <w:rFonts w:asciiTheme="minorHAnsi" w:hAnsiTheme="minorHAnsi" w:cs="Arial"/>
          <w:sz w:val="20"/>
          <w:szCs w:val="20"/>
          <w:lang w:val="en-US"/>
        </w:rPr>
        <w:instrText xml:space="preserve"> HYPERLINK "https://www.gs1.at/downloads/bild-pressemitteilung-gregor-herzog-chairman" </w:instrText>
      </w:r>
      <w:r w:rsidR="00984D5C">
        <w:rPr>
          <w:rFonts w:asciiTheme="minorHAnsi" w:hAnsiTheme="minorHAnsi" w:cs="Arial"/>
          <w:sz w:val="20"/>
          <w:szCs w:val="20"/>
          <w:lang w:val="de-AT"/>
        </w:rPr>
      </w:r>
      <w:r w:rsidR="00984D5C">
        <w:rPr>
          <w:rFonts w:asciiTheme="minorHAnsi" w:hAnsiTheme="minorHAnsi" w:cs="Arial"/>
          <w:sz w:val="20"/>
          <w:szCs w:val="20"/>
          <w:lang w:val="de-AT"/>
        </w:rPr>
        <w:fldChar w:fldCharType="separate"/>
      </w:r>
      <w:r w:rsidRPr="00984D5C">
        <w:rPr>
          <w:rStyle w:val="Hyperlink"/>
          <w:rFonts w:asciiTheme="minorHAnsi" w:hAnsiTheme="minorHAnsi" w:cs="Arial"/>
          <w:sz w:val="20"/>
          <w:szCs w:val="20"/>
          <w:lang w:val="en-US"/>
        </w:rPr>
        <w:t>hier</w:t>
      </w:r>
      <w:r w:rsidR="00984D5C">
        <w:rPr>
          <w:rFonts w:asciiTheme="minorHAnsi" w:hAnsiTheme="minorHAnsi" w:cs="Arial"/>
          <w:sz w:val="20"/>
          <w:szCs w:val="20"/>
          <w:lang w:val="de-AT"/>
        </w:rPr>
        <w:fldChar w:fldCharType="end"/>
      </w:r>
      <w:bookmarkStart w:id="0" w:name="_GoBack"/>
      <w:bookmarkEnd w:id="0"/>
      <w:r w:rsidR="005556CF" w:rsidRPr="00984D5C">
        <w:rPr>
          <w:rFonts w:asciiTheme="minorHAnsi" w:hAnsiTheme="minorHAnsi" w:cs="Arial"/>
          <w:sz w:val="20"/>
          <w:szCs w:val="20"/>
          <w:lang w:val="en-US"/>
        </w:rPr>
        <w:t xml:space="preserve">, </w:t>
      </w:r>
      <w:r w:rsidR="005556CF" w:rsidRPr="00984D5C">
        <w:rPr>
          <w:rFonts w:asciiTheme="minorHAnsi" w:hAnsiTheme="minorHAnsi"/>
          <w:b/>
          <w:bCs/>
          <w:sz w:val="20"/>
          <w:szCs w:val="20"/>
          <w:lang w:val="en-US"/>
        </w:rPr>
        <w:t xml:space="preserve">© </w:t>
      </w:r>
      <w:r w:rsidR="005556CF" w:rsidRPr="00984D5C">
        <w:rPr>
          <w:rFonts w:asciiTheme="minorHAnsi" w:hAnsiTheme="minorHAnsi"/>
          <w:sz w:val="20"/>
          <w:szCs w:val="20"/>
          <w:lang w:val="en-US"/>
        </w:rPr>
        <w:t>GS1 Austria/Petra Spiola</w:t>
      </w:r>
    </w:p>
    <w:p w14:paraId="7870A446" w14:textId="77777777" w:rsidR="008A1E33" w:rsidRPr="00984D5C" w:rsidRDefault="008A1E33" w:rsidP="003A573F">
      <w:pPr>
        <w:rPr>
          <w:i/>
          <w:sz w:val="24"/>
          <w:szCs w:val="24"/>
          <w:lang w:val="en-US"/>
        </w:rPr>
      </w:pPr>
      <w:r>
        <w:rPr>
          <w:noProof/>
        </w:rPr>
        <w:drawing>
          <wp:anchor distT="0" distB="0" distL="114300" distR="114300" simplePos="0" relativeHeight="251658240" behindDoc="0" locked="0" layoutInCell="1" allowOverlap="1" wp14:anchorId="0477AB81" wp14:editId="7DFB307A">
            <wp:simplePos x="0" y="0"/>
            <wp:positionH relativeFrom="margin">
              <wp:align>left</wp:align>
            </wp:positionH>
            <wp:positionV relativeFrom="paragraph">
              <wp:posOffset>9525</wp:posOffset>
            </wp:positionV>
            <wp:extent cx="2260850" cy="1748790"/>
            <wp:effectExtent l="0" t="0" r="635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85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B0738" w14:textId="77777777" w:rsidR="008A1E33" w:rsidRPr="00984D5C" w:rsidRDefault="008A1E33" w:rsidP="003A573F">
      <w:pPr>
        <w:rPr>
          <w:i/>
          <w:sz w:val="24"/>
          <w:szCs w:val="24"/>
          <w:lang w:val="en-US"/>
        </w:rPr>
      </w:pPr>
    </w:p>
    <w:p w14:paraId="0330B781" w14:textId="77777777" w:rsidR="008A1E33" w:rsidRPr="00984D5C" w:rsidRDefault="008A1E33" w:rsidP="003A573F">
      <w:pPr>
        <w:rPr>
          <w:i/>
          <w:sz w:val="24"/>
          <w:szCs w:val="24"/>
          <w:lang w:val="en-US"/>
        </w:rPr>
      </w:pPr>
    </w:p>
    <w:p w14:paraId="7EFC8043" w14:textId="77777777" w:rsidR="008A1E33" w:rsidRPr="00984D5C" w:rsidRDefault="008A1E33" w:rsidP="003A573F">
      <w:pPr>
        <w:rPr>
          <w:i/>
          <w:sz w:val="24"/>
          <w:szCs w:val="24"/>
          <w:lang w:val="en-US"/>
        </w:rPr>
      </w:pPr>
    </w:p>
    <w:p w14:paraId="37D19795" w14:textId="77777777" w:rsidR="008A1E33" w:rsidRPr="00984D5C" w:rsidRDefault="008A1E33" w:rsidP="003A573F">
      <w:pPr>
        <w:rPr>
          <w:i/>
          <w:sz w:val="24"/>
          <w:szCs w:val="24"/>
          <w:lang w:val="en-US"/>
        </w:rPr>
      </w:pPr>
    </w:p>
    <w:p w14:paraId="7EB108AA" w14:textId="77777777" w:rsidR="008A1E33" w:rsidRPr="00984D5C" w:rsidRDefault="008A1E33" w:rsidP="003A573F">
      <w:pPr>
        <w:rPr>
          <w:i/>
          <w:sz w:val="24"/>
          <w:szCs w:val="24"/>
          <w:lang w:val="en-US"/>
        </w:rPr>
      </w:pPr>
    </w:p>
    <w:p w14:paraId="68A66448" w14:textId="77777777" w:rsidR="008A1E33" w:rsidRPr="00984D5C" w:rsidRDefault="008A1E33" w:rsidP="003A573F">
      <w:pPr>
        <w:rPr>
          <w:i/>
          <w:sz w:val="24"/>
          <w:szCs w:val="24"/>
          <w:lang w:val="en-US"/>
        </w:rPr>
      </w:pPr>
    </w:p>
    <w:p w14:paraId="5262082E" w14:textId="25ED741C" w:rsidR="00CC7554" w:rsidRDefault="00B41F5E" w:rsidP="00CC7554">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i/>
          <w:lang w:val="de-DE"/>
        </w:rPr>
        <w:t xml:space="preserve">GS1 Austria Geschäftsführer </w:t>
      </w:r>
      <w:r w:rsidR="005556CF">
        <w:rPr>
          <w:rFonts w:asciiTheme="minorHAnsi" w:hAnsiTheme="minorHAnsi" w:cs="Arial"/>
          <w:i/>
          <w:lang w:val="de-DE"/>
        </w:rPr>
        <w:t xml:space="preserve">Mag. </w:t>
      </w:r>
      <w:r>
        <w:rPr>
          <w:rFonts w:asciiTheme="minorHAnsi" w:hAnsiTheme="minorHAnsi" w:cs="Arial"/>
          <w:i/>
          <w:lang w:val="de-DE"/>
        </w:rPr>
        <w:t>Gregor Herzog freut sich auf seine</w:t>
      </w:r>
      <w:r w:rsidR="00AB3866">
        <w:rPr>
          <w:rFonts w:asciiTheme="minorHAnsi" w:hAnsiTheme="minorHAnsi" w:cs="Arial"/>
          <w:i/>
          <w:lang w:val="de-DE"/>
        </w:rPr>
        <w:t xml:space="preserve"> spannende neue Aufgabe als</w:t>
      </w:r>
      <w:r>
        <w:rPr>
          <w:rFonts w:asciiTheme="minorHAnsi" w:hAnsiTheme="minorHAnsi" w:cs="Arial"/>
          <w:i/>
          <w:lang w:val="de-DE"/>
        </w:rPr>
        <w:t xml:space="preserve"> Vorsitzender von GS1 in Europe.</w:t>
      </w:r>
    </w:p>
    <w:p w14:paraId="15E0A761" w14:textId="77777777" w:rsidR="00CC7554" w:rsidRDefault="00CC7554" w:rsidP="00CC7554">
      <w:pPr>
        <w:widowControl w:val="0"/>
        <w:autoSpaceDE w:val="0"/>
        <w:autoSpaceDN w:val="0"/>
        <w:adjustRightInd w:val="0"/>
        <w:spacing w:line="360" w:lineRule="auto"/>
        <w:rPr>
          <w:rFonts w:asciiTheme="minorHAnsi" w:hAnsiTheme="minorHAnsi" w:cs="Arial"/>
          <w:b/>
          <w:sz w:val="20"/>
          <w:szCs w:val="20"/>
          <w:lang w:val="de-AT"/>
        </w:rPr>
      </w:pPr>
    </w:p>
    <w:p w14:paraId="6681DF78" w14:textId="77777777" w:rsidR="00CC7554" w:rsidRPr="00D77E18" w:rsidRDefault="00CC7554" w:rsidP="00CC7554">
      <w:pPr>
        <w:widowControl w:val="0"/>
        <w:autoSpaceDE w:val="0"/>
        <w:autoSpaceDN w:val="0"/>
        <w:adjustRightInd w:val="0"/>
        <w:spacing w:line="360" w:lineRule="auto"/>
        <w:rPr>
          <w:rFonts w:asciiTheme="minorHAnsi" w:hAnsiTheme="minorHAnsi" w:cs="Arial"/>
          <w:b/>
          <w:sz w:val="20"/>
          <w:szCs w:val="20"/>
          <w:lang w:val="de-AT"/>
        </w:rPr>
      </w:pPr>
      <w:r w:rsidRPr="00D77E18">
        <w:rPr>
          <w:rFonts w:asciiTheme="minorHAnsi" w:hAnsiTheme="minorHAnsi" w:cs="Arial"/>
          <w:b/>
          <w:sz w:val="20"/>
          <w:szCs w:val="20"/>
          <w:lang w:val="de-AT"/>
        </w:rPr>
        <w:t xml:space="preserve">Über </w:t>
      </w:r>
      <w:r>
        <w:rPr>
          <w:rFonts w:asciiTheme="minorHAnsi" w:hAnsiTheme="minorHAnsi" w:cs="Arial"/>
          <w:b/>
          <w:sz w:val="20"/>
          <w:szCs w:val="20"/>
          <w:lang w:val="de-AT"/>
        </w:rPr>
        <w:t>GS1 in Europe</w:t>
      </w:r>
    </w:p>
    <w:p w14:paraId="1F66F761" w14:textId="77777777" w:rsidR="001C3EFB" w:rsidRPr="001C3EFB" w:rsidRDefault="001C3EFB" w:rsidP="001C3EFB">
      <w:pPr>
        <w:widowControl w:val="0"/>
        <w:autoSpaceDE w:val="0"/>
        <w:autoSpaceDN w:val="0"/>
        <w:adjustRightInd w:val="0"/>
        <w:spacing w:line="360" w:lineRule="auto"/>
        <w:rPr>
          <w:rFonts w:asciiTheme="minorHAnsi" w:hAnsiTheme="minorHAnsi" w:cs="Arial"/>
          <w:sz w:val="20"/>
          <w:szCs w:val="20"/>
          <w:lang w:val="de-AT"/>
        </w:rPr>
      </w:pPr>
      <w:r w:rsidRPr="001C3EFB">
        <w:rPr>
          <w:rFonts w:asciiTheme="minorHAnsi" w:hAnsiTheme="minorHAnsi" w:cs="Arial"/>
          <w:sz w:val="20"/>
          <w:szCs w:val="20"/>
          <w:lang w:val="de-DE"/>
        </w:rPr>
        <w:t>GS1 in Europ</w:t>
      </w:r>
      <w:r w:rsidR="00B43272">
        <w:rPr>
          <w:rFonts w:asciiTheme="minorHAnsi" w:hAnsiTheme="minorHAnsi" w:cs="Arial"/>
          <w:sz w:val="20"/>
          <w:szCs w:val="20"/>
          <w:lang w:val="de-DE"/>
        </w:rPr>
        <w:t>e</w:t>
      </w:r>
      <w:r w:rsidRPr="001C3EFB">
        <w:rPr>
          <w:rFonts w:asciiTheme="minorHAnsi" w:hAnsiTheme="minorHAnsi" w:cs="Arial"/>
          <w:sz w:val="20"/>
          <w:szCs w:val="20"/>
          <w:lang w:val="de-DE"/>
        </w:rPr>
        <w:t xml:space="preserve"> ist eine führende Organisation, die sich der Implementierung globaler GS1</w:t>
      </w:r>
      <w:r w:rsidR="00052AE9">
        <w:rPr>
          <w:rFonts w:asciiTheme="minorHAnsi" w:hAnsiTheme="minorHAnsi" w:cs="Arial"/>
          <w:sz w:val="20"/>
          <w:szCs w:val="20"/>
          <w:lang w:val="de-DE"/>
        </w:rPr>
        <w:t xml:space="preserve"> </w:t>
      </w:r>
      <w:r w:rsidRPr="001C3EFB">
        <w:rPr>
          <w:rFonts w:asciiTheme="minorHAnsi" w:hAnsiTheme="minorHAnsi" w:cs="Arial"/>
          <w:sz w:val="20"/>
          <w:szCs w:val="20"/>
          <w:lang w:val="de-DE"/>
        </w:rPr>
        <w:t xml:space="preserve">Standards, -Dienstleistungen und -Lösungen widmet, um die Effizienz und Sichtbarkeit von Produkten und Standorten international und branchenübergreifend in Europa zu verbessern. Mit seinen 49 nationalen Mitgliedsorganisationen schafft GS1 in </w:t>
      </w:r>
      <w:r w:rsidR="00B43272">
        <w:rPr>
          <w:rFonts w:asciiTheme="minorHAnsi" w:hAnsiTheme="minorHAnsi" w:cs="Arial"/>
          <w:sz w:val="20"/>
          <w:szCs w:val="20"/>
          <w:lang w:val="de-DE"/>
        </w:rPr>
        <w:t>Europe</w:t>
      </w:r>
      <w:r w:rsidRPr="001C3EFB">
        <w:rPr>
          <w:rFonts w:asciiTheme="minorHAnsi" w:hAnsiTheme="minorHAnsi" w:cs="Arial"/>
          <w:sz w:val="20"/>
          <w:szCs w:val="20"/>
          <w:lang w:val="de-DE"/>
        </w:rPr>
        <w:t xml:space="preserve"> eine gemeinsame Grundlage für Unternehmen, indem wichtige Informationen über Produkte, Standorte und Vermögenswerte eindeutig identifiziert, genau erfasst und automatisch ausgetauscht werden. Es ermöglicht Sichtbarkeit durch den Austausch genauer und zuverlässiger Daten. Mit GS1 in Europ</w:t>
      </w:r>
      <w:r w:rsidR="00B43272">
        <w:rPr>
          <w:rFonts w:asciiTheme="minorHAnsi" w:hAnsiTheme="minorHAnsi" w:cs="Arial"/>
          <w:sz w:val="20"/>
          <w:szCs w:val="20"/>
          <w:lang w:val="de-DE"/>
        </w:rPr>
        <w:t>e</w:t>
      </w:r>
      <w:r w:rsidRPr="001C3EFB">
        <w:rPr>
          <w:rFonts w:asciiTheme="minorHAnsi" w:hAnsiTheme="minorHAnsi" w:cs="Arial"/>
          <w:sz w:val="20"/>
          <w:szCs w:val="20"/>
          <w:lang w:val="de-DE"/>
        </w:rPr>
        <w:t xml:space="preserve"> können Unternehmen wachsen und ihre Effizienz, Sicherheit und Nachhaltigkeit verbessern.</w:t>
      </w:r>
    </w:p>
    <w:p w14:paraId="4C2D1696" w14:textId="77777777" w:rsidR="003A573F" w:rsidRPr="00052AE9" w:rsidRDefault="00984D5C" w:rsidP="002473C8">
      <w:pPr>
        <w:widowControl w:val="0"/>
        <w:autoSpaceDE w:val="0"/>
        <w:autoSpaceDN w:val="0"/>
        <w:adjustRightInd w:val="0"/>
        <w:spacing w:line="360" w:lineRule="auto"/>
        <w:rPr>
          <w:rStyle w:val="Hyperlink"/>
          <w:sz w:val="20"/>
          <w:szCs w:val="20"/>
          <w:lang w:val="de-AT"/>
        </w:rPr>
      </w:pPr>
      <w:hyperlink r:id="rId9" w:history="1">
        <w:r w:rsidR="00CD5D5D" w:rsidRPr="00B04A6F">
          <w:rPr>
            <w:rStyle w:val="Hyperlink"/>
            <w:sz w:val="20"/>
            <w:szCs w:val="20"/>
            <w:lang w:val="de-AT"/>
          </w:rPr>
          <w:t>www.gs1.eu</w:t>
        </w:r>
      </w:hyperlink>
    </w:p>
    <w:p w14:paraId="78C843DE" w14:textId="77777777" w:rsidR="00B43272" w:rsidRDefault="00B43272" w:rsidP="002473C8">
      <w:pPr>
        <w:widowControl w:val="0"/>
        <w:autoSpaceDE w:val="0"/>
        <w:autoSpaceDN w:val="0"/>
        <w:adjustRightInd w:val="0"/>
        <w:spacing w:line="360" w:lineRule="auto"/>
        <w:rPr>
          <w:rFonts w:asciiTheme="minorHAnsi" w:hAnsiTheme="minorHAnsi" w:cs="Arial"/>
          <w:b/>
          <w:sz w:val="20"/>
          <w:szCs w:val="20"/>
          <w:lang w:val="de-AT"/>
        </w:rPr>
      </w:pPr>
    </w:p>
    <w:p w14:paraId="35E09183" w14:textId="77777777" w:rsidR="002473C8" w:rsidRDefault="002473C8" w:rsidP="002473C8">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Über GS1 Austria</w:t>
      </w:r>
      <w:r>
        <w:rPr>
          <w:rFonts w:asciiTheme="minorHAnsi" w:hAnsiTheme="minorHAnsi" w:cs="Arial"/>
          <w:b/>
          <w:sz w:val="20"/>
          <w:szCs w:val="20"/>
          <w:lang w:val="de-AT"/>
        </w:rPr>
        <w:br/>
      </w:r>
      <w:r>
        <w:rPr>
          <w:rFonts w:asciiTheme="minorHAnsi" w:hAnsiTheme="minorHAnsi"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033B1DCB" w14:textId="77777777" w:rsidR="002473C8" w:rsidRDefault="002473C8" w:rsidP="002473C8">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p>
    <w:p w14:paraId="0DF2A800" w14:textId="77777777" w:rsidR="002473C8" w:rsidRDefault="002473C8" w:rsidP="002473C8">
      <w:pPr>
        <w:pStyle w:val="GS1BBodyText2"/>
        <w:rPr>
          <w:rFonts w:asciiTheme="minorHAnsi" w:hAnsiTheme="minorHAnsi"/>
          <w:sz w:val="20"/>
          <w:szCs w:val="20"/>
          <w:lang w:val="de-AT"/>
        </w:rPr>
      </w:pPr>
      <w:r>
        <w:rPr>
          <w:rFonts w:asciiTheme="minorHAnsi" w:hAnsiTheme="minorHAnsi"/>
          <w:sz w:val="20"/>
          <w:szCs w:val="20"/>
          <w:lang w:val="de-AT"/>
        </w:rPr>
        <w:t>Besuchen Sie die GS1 Austria-Webseite</w:t>
      </w:r>
      <w:r w:rsidR="00A73366">
        <w:rPr>
          <w:rFonts w:asciiTheme="minorHAnsi" w:hAnsiTheme="minorHAnsi"/>
          <w:sz w:val="20"/>
          <w:szCs w:val="20"/>
          <w:lang w:val="de-AT"/>
        </w:rPr>
        <w:t>, um sich selbst einen Überblick zu verschaffen</w:t>
      </w:r>
      <w:r>
        <w:rPr>
          <w:rFonts w:asciiTheme="minorHAnsi" w:hAnsiTheme="minorHAnsi"/>
          <w:sz w:val="20"/>
          <w:szCs w:val="20"/>
          <w:lang w:val="de-AT"/>
        </w:rPr>
        <w:t xml:space="preserve">: </w:t>
      </w:r>
      <w:r>
        <w:rPr>
          <w:rStyle w:val="Hyperlink"/>
          <w:rFonts w:asciiTheme="minorHAnsi" w:hAnsiTheme="minorHAnsi" w:cs="Arial"/>
          <w:sz w:val="20"/>
          <w:szCs w:val="20"/>
          <w:lang w:val="de-AT"/>
        </w:rPr>
        <w:t>www.gs1.at</w:t>
      </w:r>
    </w:p>
    <w:p w14:paraId="3123C4C5" w14:textId="77777777" w:rsidR="002473C8" w:rsidRPr="002473C8" w:rsidRDefault="002473C8" w:rsidP="002473C8">
      <w:pPr>
        <w:pStyle w:val="GS1BBodyText2"/>
        <w:rPr>
          <w:rStyle w:val="Hyperlink"/>
          <w:rFonts w:cs="Arial"/>
          <w:lang w:val="de-AT"/>
        </w:rPr>
      </w:pPr>
      <w:r>
        <w:rPr>
          <w:rFonts w:asciiTheme="minorHAnsi" w:hAnsiTheme="minorHAnsi"/>
          <w:sz w:val="20"/>
          <w:szCs w:val="20"/>
          <w:lang w:val="de-AT"/>
        </w:rPr>
        <w:t xml:space="preserve">Abonnieren Sie jetzt den GS1 Austria-Newsletter für Updates: </w:t>
      </w:r>
      <w:hyperlink r:id="rId10" w:history="1">
        <w:r>
          <w:rPr>
            <w:rStyle w:val="Hyperlink"/>
            <w:rFonts w:asciiTheme="minorHAnsi" w:hAnsiTheme="minorHAnsi" w:cs="Arial"/>
            <w:sz w:val="20"/>
            <w:szCs w:val="20"/>
            <w:lang w:val="de-AT"/>
          </w:rPr>
          <w:t>www.gs1.at/newsletter</w:t>
        </w:r>
      </w:hyperlink>
    </w:p>
    <w:p w14:paraId="44408FF5" w14:textId="77777777" w:rsidR="002473C8" w:rsidRDefault="002473C8" w:rsidP="002473C8">
      <w:pPr>
        <w:pStyle w:val="Default"/>
        <w:spacing w:line="360" w:lineRule="auto"/>
        <w:rPr>
          <w:rStyle w:val="Hyperlink"/>
          <w:rFonts w:asciiTheme="minorHAnsi" w:hAnsiTheme="minorHAnsi"/>
          <w:sz w:val="20"/>
          <w:szCs w:val="20"/>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11" w:history="1">
        <w:r>
          <w:rPr>
            <w:rStyle w:val="Hyperlink"/>
            <w:rFonts w:asciiTheme="minorHAnsi" w:hAnsiTheme="minorHAnsi"/>
            <w:sz w:val="20"/>
            <w:szCs w:val="20"/>
          </w:rPr>
          <w:t>www.linkedin.com/company/gs1-austria-gmbh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12" w:history="1">
        <w:r>
          <w:rPr>
            <w:rStyle w:val="Hyperlink"/>
            <w:rFonts w:asciiTheme="minorHAnsi" w:hAnsiTheme="minorHAnsi"/>
            <w:sz w:val="20"/>
            <w:szCs w:val="20"/>
          </w:rPr>
          <w:t>www.xing.com/companies/gs1austriagmbh</w:t>
        </w:r>
      </w:hyperlink>
      <w:r w:rsidR="00130F83" w:rsidRPr="00130F83">
        <w:rPr>
          <w:rStyle w:val="Hyperlink"/>
          <w:rFonts w:asciiTheme="minorHAnsi" w:hAnsiTheme="minorHAnsi"/>
          <w:sz w:val="20"/>
          <w:szCs w:val="20"/>
        </w:rPr>
        <w:t>/updates</w:t>
      </w:r>
      <w:r>
        <w:rPr>
          <w:rFonts w:asciiTheme="minorHAnsi" w:hAnsiTheme="minorHAnsi"/>
          <w:sz w:val="20"/>
          <w:szCs w:val="20"/>
        </w:rPr>
        <w:t xml:space="preserve">, </w:t>
      </w:r>
      <w:hyperlink r:id="rId13" w:history="1">
        <w:r>
          <w:rPr>
            <w:rStyle w:val="Hyperlink"/>
            <w:rFonts w:asciiTheme="minorHAnsi" w:hAnsiTheme="minorHAnsi"/>
            <w:sz w:val="20"/>
            <w:szCs w:val="20"/>
          </w:rPr>
          <w:t>https</w:t>
        </w:r>
      </w:hyperlink>
      <w:hyperlink r:id="rId14" w:history="1">
        <w:r>
          <w:rPr>
            <w:rStyle w:val="Hyperlink"/>
            <w:rFonts w:asciiTheme="minorHAnsi" w:hAnsiTheme="minorHAnsi"/>
            <w:sz w:val="20"/>
            <w:szCs w:val="20"/>
          </w:rPr>
          <w:t>://issuu.com/gs1austria</w:t>
        </w:r>
      </w:hyperlink>
    </w:p>
    <w:p w14:paraId="7BDF9466" w14:textId="77777777" w:rsidR="001F43C1" w:rsidRPr="00F808D4" w:rsidRDefault="001F43C1" w:rsidP="001F43C1">
      <w:pPr>
        <w:spacing w:line="360" w:lineRule="auto"/>
        <w:rPr>
          <w:rFonts w:asciiTheme="minorHAnsi" w:hAnsiTheme="minorHAnsi"/>
          <w:sz w:val="20"/>
          <w:szCs w:val="20"/>
          <w:lang w:val="de-AT"/>
        </w:rPr>
      </w:pPr>
    </w:p>
    <w:p w14:paraId="659AF361" w14:textId="6E2754CC" w:rsidR="007A0330" w:rsidRPr="007A0330" w:rsidRDefault="002473C8" w:rsidP="008A1E33">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Pressekontakt:</w:t>
      </w:r>
      <w:r>
        <w:rPr>
          <w:rFonts w:asciiTheme="minorHAnsi" w:hAnsiTheme="minorHAnsi" w:cs="Arial"/>
          <w:sz w:val="20"/>
          <w:szCs w:val="20"/>
          <w:lang w:val="de-AT"/>
        </w:rPr>
        <w:t xml:space="preserve"> </w:t>
      </w:r>
      <w:r w:rsidR="005556CF">
        <w:rPr>
          <w:rFonts w:asciiTheme="minorHAnsi" w:hAnsiTheme="minorHAnsi" w:cs="Arial"/>
          <w:sz w:val="20"/>
          <w:szCs w:val="20"/>
          <w:lang w:val="de-AT"/>
        </w:rPr>
        <w:t xml:space="preserve">Mag. </w:t>
      </w:r>
      <w:r>
        <w:rPr>
          <w:rFonts w:asciiTheme="minorHAnsi" w:hAnsiTheme="minorHAnsi" w:cs="Arial"/>
          <w:sz w:val="20"/>
          <w:szCs w:val="20"/>
          <w:lang w:val="de-AT"/>
        </w:rPr>
        <w:t xml:space="preserve">Daniela Springs, </w:t>
      </w:r>
      <w:r w:rsidR="000C4194">
        <w:rPr>
          <w:rFonts w:asciiTheme="minorHAnsi" w:hAnsiTheme="minorHAnsi" w:cs="Arial"/>
          <w:sz w:val="20"/>
          <w:szCs w:val="20"/>
          <w:lang w:val="de-AT"/>
        </w:rPr>
        <w:t>Leitung Marketing &amp; Kommunikation</w:t>
      </w:r>
      <w:r>
        <w:rPr>
          <w:rFonts w:asciiTheme="minorHAnsi" w:hAnsiTheme="minorHAnsi" w:cs="Arial"/>
          <w:sz w:val="20"/>
          <w:szCs w:val="20"/>
          <w:lang w:val="de-AT"/>
        </w:rPr>
        <w:t xml:space="preserve">, GS1 Austria GmbH, </w:t>
      </w:r>
      <w:r>
        <w:rPr>
          <w:rFonts w:asciiTheme="minorHAnsi" w:hAnsiTheme="minorHAnsi" w:cs="Arial"/>
          <w:sz w:val="20"/>
          <w:szCs w:val="20"/>
          <w:lang w:val="de-AT"/>
        </w:rPr>
        <w:br/>
        <w:t>+43 1 505 86 01-149,</w:t>
      </w:r>
      <w:r w:rsidRPr="00052AE9">
        <w:rPr>
          <w:rStyle w:val="Hyperlink"/>
          <w:lang w:val="de-AT"/>
        </w:rPr>
        <w:t xml:space="preserve"> </w:t>
      </w:r>
      <w:hyperlink r:id="rId15" w:history="1">
        <w:r w:rsidR="007A0330" w:rsidRPr="00B43272">
          <w:rPr>
            <w:rStyle w:val="Hyperlink"/>
            <w:rFonts w:asciiTheme="minorHAnsi" w:hAnsiTheme="minorHAnsi" w:cs="Arial"/>
            <w:sz w:val="20"/>
            <w:szCs w:val="20"/>
            <w:lang w:val="de-AT"/>
          </w:rPr>
          <w:t>springs@gs1.at</w:t>
        </w:r>
      </w:hyperlink>
    </w:p>
    <w:sectPr w:rsidR="007A0330" w:rsidRPr="007A0330" w:rsidSect="00D86E40">
      <w:footerReference w:type="even" r:id="rId16"/>
      <w:footerReference w:type="default" r:id="rId17"/>
      <w:headerReference w:type="first" r:id="rId18"/>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12722" w14:textId="77777777" w:rsidR="00FC526D" w:rsidRDefault="00FC526D" w:rsidP="00443F98">
      <w:r>
        <w:separator/>
      </w:r>
    </w:p>
  </w:endnote>
  <w:endnote w:type="continuationSeparator" w:id="0">
    <w:p w14:paraId="10A6A92A" w14:textId="77777777" w:rsidR="00FC526D" w:rsidRDefault="00FC526D"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E63E5"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6AB410E"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7C39610B" w14:textId="77777777" w:rsidTr="00AD4CAC">
      <w:trPr>
        <w:cantSplit/>
        <w:trHeight w:hRule="exact" w:val="1022"/>
      </w:trPr>
      <w:tc>
        <w:tcPr>
          <w:tcW w:w="1676" w:type="pct"/>
          <w:tcMar>
            <w:left w:w="0" w:type="dxa"/>
            <w:right w:w="0" w:type="dxa"/>
          </w:tcMar>
          <w:vAlign w:val="bottom"/>
        </w:tcPr>
        <w:p w14:paraId="4C2C4BC3"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26B147DE" wp14:editId="7A1ED5B4">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5A634397" w14:textId="77777777" w:rsidR="005669C2" w:rsidRDefault="005669C2" w:rsidP="00FA60AB">
          <w:pPr>
            <w:pStyle w:val="Fuzeile"/>
            <w:spacing w:after="0"/>
            <w:ind w:right="357"/>
            <w:jc w:val="center"/>
          </w:pPr>
        </w:p>
      </w:tc>
      <w:tc>
        <w:tcPr>
          <w:tcW w:w="1662" w:type="pct"/>
          <w:tcMar>
            <w:left w:w="0" w:type="dxa"/>
            <w:right w:w="0" w:type="dxa"/>
          </w:tcMar>
          <w:vAlign w:val="bottom"/>
        </w:tcPr>
        <w:p w14:paraId="2D24EA33"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404CDDE1"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FB680" w14:textId="77777777" w:rsidR="00FC526D" w:rsidRDefault="00FC526D" w:rsidP="00443F98">
      <w:r>
        <w:separator/>
      </w:r>
    </w:p>
  </w:footnote>
  <w:footnote w:type="continuationSeparator" w:id="0">
    <w:p w14:paraId="15E4310A" w14:textId="77777777" w:rsidR="00FC526D" w:rsidRDefault="00FC526D"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38AF"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0BF9543A" wp14:editId="7720F608">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5B4779FE"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3D7C389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468B7D41" wp14:editId="7050F343">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B4DF72D"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6C914A92" wp14:editId="1CE6BF59">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7831279"/>
    <w:multiLevelType w:val="hybridMultilevel"/>
    <w:tmpl w:val="9EF82D7C"/>
    <w:lvl w:ilvl="0" w:tplc="C1AC9AD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9"/>
  </w:num>
  <w:num w:numId="5">
    <w:abstractNumId w:val="12"/>
  </w:num>
  <w:num w:numId="6">
    <w:abstractNumId w:val="11"/>
  </w:num>
  <w:num w:numId="7">
    <w:abstractNumId w:val="1"/>
  </w:num>
  <w:num w:numId="8">
    <w:abstractNumId w:val="8"/>
  </w:num>
  <w:num w:numId="9">
    <w:abstractNumId w:val="2"/>
  </w:num>
  <w:num w:numId="10">
    <w:abstractNumId w:val="5"/>
  </w:num>
  <w:num w:numId="11">
    <w:abstractNumId w:val="3"/>
  </w:num>
  <w:num w:numId="12">
    <w:abstractNumId w:val="6"/>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1359C"/>
    <w:rsid w:val="00021A4B"/>
    <w:rsid w:val="00024E9C"/>
    <w:rsid w:val="000314D4"/>
    <w:rsid w:val="000371E5"/>
    <w:rsid w:val="00040898"/>
    <w:rsid w:val="00043C00"/>
    <w:rsid w:val="00044D0E"/>
    <w:rsid w:val="00046B32"/>
    <w:rsid w:val="00046EE8"/>
    <w:rsid w:val="00052AE9"/>
    <w:rsid w:val="00054108"/>
    <w:rsid w:val="0007110A"/>
    <w:rsid w:val="000804A3"/>
    <w:rsid w:val="00081ED1"/>
    <w:rsid w:val="00085054"/>
    <w:rsid w:val="00087A49"/>
    <w:rsid w:val="000A16B4"/>
    <w:rsid w:val="000B26AA"/>
    <w:rsid w:val="000B2D57"/>
    <w:rsid w:val="000B554C"/>
    <w:rsid w:val="000B5F1E"/>
    <w:rsid w:val="000C4194"/>
    <w:rsid w:val="000D56FD"/>
    <w:rsid w:val="000D70CB"/>
    <w:rsid w:val="000D7D32"/>
    <w:rsid w:val="000E56AF"/>
    <w:rsid w:val="000F1EE2"/>
    <w:rsid w:val="000F6CD2"/>
    <w:rsid w:val="00100796"/>
    <w:rsid w:val="00100889"/>
    <w:rsid w:val="0011421F"/>
    <w:rsid w:val="00114DA2"/>
    <w:rsid w:val="00120AF1"/>
    <w:rsid w:val="00130F83"/>
    <w:rsid w:val="00141A6D"/>
    <w:rsid w:val="001475DA"/>
    <w:rsid w:val="00150B58"/>
    <w:rsid w:val="00155C3F"/>
    <w:rsid w:val="00164F2D"/>
    <w:rsid w:val="001670A2"/>
    <w:rsid w:val="00171B3C"/>
    <w:rsid w:val="0018600E"/>
    <w:rsid w:val="00187A63"/>
    <w:rsid w:val="00191F4C"/>
    <w:rsid w:val="001954C8"/>
    <w:rsid w:val="00196CA5"/>
    <w:rsid w:val="00196CEA"/>
    <w:rsid w:val="001A077A"/>
    <w:rsid w:val="001A11D5"/>
    <w:rsid w:val="001A270D"/>
    <w:rsid w:val="001A7602"/>
    <w:rsid w:val="001B4DDC"/>
    <w:rsid w:val="001C1F2C"/>
    <w:rsid w:val="001C3EFB"/>
    <w:rsid w:val="001C4CF7"/>
    <w:rsid w:val="001C6F0E"/>
    <w:rsid w:val="001D2D07"/>
    <w:rsid w:val="001D301C"/>
    <w:rsid w:val="001D6EF2"/>
    <w:rsid w:val="001E0A4D"/>
    <w:rsid w:val="001E3881"/>
    <w:rsid w:val="001F3761"/>
    <w:rsid w:val="001F43C1"/>
    <w:rsid w:val="001F4B7C"/>
    <w:rsid w:val="001F641A"/>
    <w:rsid w:val="00200690"/>
    <w:rsid w:val="00200CE3"/>
    <w:rsid w:val="00204B50"/>
    <w:rsid w:val="00204F8E"/>
    <w:rsid w:val="0020629E"/>
    <w:rsid w:val="00210BC0"/>
    <w:rsid w:val="00214AD4"/>
    <w:rsid w:val="00214CBB"/>
    <w:rsid w:val="002161BC"/>
    <w:rsid w:val="002168D5"/>
    <w:rsid w:val="002226A5"/>
    <w:rsid w:val="00222C5F"/>
    <w:rsid w:val="0023016A"/>
    <w:rsid w:val="0023113C"/>
    <w:rsid w:val="00232B91"/>
    <w:rsid w:val="00233A17"/>
    <w:rsid w:val="002419DC"/>
    <w:rsid w:val="0024287A"/>
    <w:rsid w:val="00242F31"/>
    <w:rsid w:val="002434EB"/>
    <w:rsid w:val="00244363"/>
    <w:rsid w:val="002455B6"/>
    <w:rsid w:val="002473C8"/>
    <w:rsid w:val="00250FEE"/>
    <w:rsid w:val="002614B6"/>
    <w:rsid w:val="0026713E"/>
    <w:rsid w:val="00270EFD"/>
    <w:rsid w:val="002715E1"/>
    <w:rsid w:val="0027485D"/>
    <w:rsid w:val="00274A88"/>
    <w:rsid w:val="00277BEC"/>
    <w:rsid w:val="002847DF"/>
    <w:rsid w:val="00284BED"/>
    <w:rsid w:val="00285025"/>
    <w:rsid w:val="002859F2"/>
    <w:rsid w:val="002860E3"/>
    <w:rsid w:val="00291990"/>
    <w:rsid w:val="00293148"/>
    <w:rsid w:val="00294CB4"/>
    <w:rsid w:val="002A1ADB"/>
    <w:rsid w:val="002A41D0"/>
    <w:rsid w:val="002A41F3"/>
    <w:rsid w:val="002A4C77"/>
    <w:rsid w:val="002A62FC"/>
    <w:rsid w:val="002B0736"/>
    <w:rsid w:val="002B3263"/>
    <w:rsid w:val="002C1F0E"/>
    <w:rsid w:val="002C20E9"/>
    <w:rsid w:val="002D0EE1"/>
    <w:rsid w:val="002D2027"/>
    <w:rsid w:val="002E0B27"/>
    <w:rsid w:val="002E6CD9"/>
    <w:rsid w:val="002F2BD5"/>
    <w:rsid w:val="002F7DF6"/>
    <w:rsid w:val="00301E27"/>
    <w:rsid w:val="00303DD0"/>
    <w:rsid w:val="00303E67"/>
    <w:rsid w:val="00327215"/>
    <w:rsid w:val="00327B4F"/>
    <w:rsid w:val="00327F19"/>
    <w:rsid w:val="00332328"/>
    <w:rsid w:val="00334180"/>
    <w:rsid w:val="00340DAE"/>
    <w:rsid w:val="00341328"/>
    <w:rsid w:val="0034325D"/>
    <w:rsid w:val="0034397F"/>
    <w:rsid w:val="00343AA9"/>
    <w:rsid w:val="00346109"/>
    <w:rsid w:val="00356069"/>
    <w:rsid w:val="003568FA"/>
    <w:rsid w:val="003661A5"/>
    <w:rsid w:val="003662F4"/>
    <w:rsid w:val="003714C2"/>
    <w:rsid w:val="00373183"/>
    <w:rsid w:val="00373C4B"/>
    <w:rsid w:val="003904DD"/>
    <w:rsid w:val="0039398B"/>
    <w:rsid w:val="003940B8"/>
    <w:rsid w:val="003946A3"/>
    <w:rsid w:val="003A35C9"/>
    <w:rsid w:val="003A573F"/>
    <w:rsid w:val="003B01D1"/>
    <w:rsid w:val="003B1AC6"/>
    <w:rsid w:val="003B57F0"/>
    <w:rsid w:val="003C74BB"/>
    <w:rsid w:val="003E49E7"/>
    <w:rsid w:val="003E4D1C"/>
    <w:rsid w:val="003F2946"/>
    <w:rsid w:val="004020A5"/>
    <w:rsid w:val="00402D32"/>
    <w:rsid w:val="00405215"/>
    <w:rsid w:val="00405D65"/>
    <w:rsid w:val="004151A1"/>
    <w:rsid w:val="00416D33"/>
    <w:rsid w:val="00426C14"/>
    <w:rsid w:val="0043374E"/>
    <w:rsid w:val="00434BDA"/>
    <w:rsid w:val="00435B7A"/>
    <w:rsid w:val="00437E46"/>
    <w:rsid w:val="00443F98"/>
    <w:rsid w:val="00445C52"/>
    <w:rsid w:val="00447B68"/>
    <w:rsid w:val="00447BDD"/>
    <w:rsid w:val="00450B4D"/>
    <w:rsid w:val="0045314F"/>
    <w:rsid w:val="004561C7"/>
    <w:rsid w:val="00466625"/>
    <w:rsid w:val="00472754"/>
    <w:rsid w:val="004758E5"/>
    <w:rsid w:val="004778DF"/>
    <w:rsid w:val="00480A06"/>
    <w:rsid w:val="00482E0A"/>
    <w:rsid w:val="00495158"/>
    <w:rsid w:val="00495796"/>
    <w:rsid w:val="00496C84"/>
    <w:rsid w:val="004A339C"/>
    <w:rsid w:val="004A4A34"/>
    <w:rsid w:val="004A68F6"/>
    <w:rsid w:val="004B217A"/>
    <w:rsid w:val="004B241B"/>
    <w:rsid w:val="004C60DE"/>
    <w:rsid w:val="004C7170"/>
    <w:rsid w:val="004C7BA7"/>
    <w:rsid w:val="004D0E95"/>
    <w:rsid w:val="004D205E"/>
    <w:rsid w:val="004D2273"/>
    <w:rsid w:val="004D296A"/>
    <w:rsid w:val="004D42DF"/>
    <w:rsid w:val="004D47AB"/>
    <w:rsid w:val="004D6333"/>
    <w:rsid w:val="004D6B62"/>
    <w:rsid w:val="004E0D9A"/>
    <w:rsid w:val="004E55A9"/>
    <w:rsid w:val="004F358A"/>
    <w:rsid w:val="004F4AC2"/>
    <w:rsid w:val="004F7007"/>
    <w:rsid w:val="005004C2"/>
    <w:rsid w:val="00505CFA"/>
    <w:rsid w:val="005208C3"/>
    <w:rsid w:val="00521D14"/>
    <w:rsid w:val="00522A11"/>
    <w:rsid w:val="005243B8"/>
    <w:rsid w:val="00526845"/>
    <w:rsid w:val="0053002A"/>
    <w:rsid w:val="005314FD"/>
    <w:rsid w:val="00540C22"/>
    <w:rsid w:val="00541E05"/>
    <w:rsid w:val="00543EDD"/>
    <w:rsid w:val="00547F2F"/>
    <w:rsid w:val="0055064E"/>
    <w:rsid w:val="00553ADF"/>
    <w:rsid w:val="005556CF"/>
    <w:rsid w:val="005607B8"/>
    <w:rsid w:val="00565F52"/>
    <w:rsid w:val="005668D5"/>
    <w:rsid w:val="005669C2"/>
    <w:rsid w:val="005708F2"/>
    <w:rsid w:val="00574995"/>
    <w:rsid w:val="00574CF1"/>
    <w:rsid w:val="00580CA5"/>
    <w:rsid w:val="00582129"/>
    <w:rsid w:val="00582FE2"/>
    <w:rsid w:val="00595E1E"/>
    <w:rsid w:val="00596BE4"/>
    <w:rsid w:val="005A386A"/>
    <w:rsid w:val="005B20FF"/>
    <w:rsid w:val="005B5C42"/>
    <w:rsid w:val="005C584B"/>
    <w:rsid w:val="005C6CB2"/>
    <w:rsid w:val="005D07D0"/>
    <w:rsid w:val="005D3575"/>
    <w:rsid w:val="005D6CE9"/>
    <w:rsid w:val="005D7503"/>
    <w:rsid w:val="005E2EB6"/>
    <w:rsid w:val="005E4544"/>
    <w:rsid w:val="005E47C5"/>
    <w:rsid w:val="005F0EC9"/>
    <w:rsid w:val="00601048"/>
    <w:rsid w:val="00603C13"/>
    <w:rsid w:val="00607F03"/>
    <w:rsid w:val="00611280"/>
    <w:rsid w:val="00621A51"/>
    <w:rsid w:val="00624614"/>
    <w:rsid w:val="00624C28"/>
    <w:rsid w:val="00624F77"/>
    <w:rsid w:val="00626C5C"/>
    <w:rsid w:val="0063102E"/>
    <w:rsid w:val="00636A9D"/>
    <w:rsid w:val="00637F08"/>
    <w:rsid w:val="006401E5"/>
    <w:rsid w:val="00644DC8"/>
    <w:rsid w:val="00647A95"/>
    <w:rsid w:val="00651FE6"/>
    <w:rsid w:val="00652772"/>
    <w:rsid w:val="00652DBA"/>
    <w:rsid w:val="00653162"/>
    <w:rsid w:val="00654E75"/>
    <w:rsid w:val="00661350"/>
    <w:rsid w:val="00661E76"/>
    <w:rsid w:val="00664B9A"/>
    <w:rsid w:val="006659E3"/>
    <w:rsid w:val="006736BA"/>
    <w:rsid w:val="0067453F"/>
    <w:rsid w:val="00683538"/>
    <w:rsid w:val="00690775"/>
    <w:rsid w:val="006951E6"/>
    <w:rsid w:val="0069608D"/>
    <w:rsid w:val="006A0B0A"/>
    <w:rsid w:val="006A5136"/>
    <w:rsid w:val="006A5E3A"/>
    <w:rsid w:val="006B6CAA"/>
    <w:rsid w:val="006C2603"/>
    <w:rsid w:val="006C275D"/>
    <w:rsid w:val="006C4BD7"/>
    <w:rsid w:val="006C7A38"/>
    <w:rsid w:val="006D0C97"/>
    <w:rsid w:val="006D40B9"/>
    <w:rsid w:val="006D59A2"/>
    <w:rsid w:val="006D5D89"/>
    <w:rsid w:val="006D609E"/>
    <w:rsid w:val="006E2C7F"/>
    <w:rsid w:val="006F18E1"/>
    <w:rsid w:val="006F418B"/>
    <w:rsid w:val="006F4E6A"/>
    <w:rsid w:val="00703090"/>
    <w:rsid w:val="00703F72"/>
    <w:rsid w:val="00706030"/>
    <w:rsid w:val="007146D5"/>
    <w:rsid w:val="00721786"/>
    <w:rsid w:val="007230EC"/>
    <w:rsid w:val="00724528"/>
    <w:rsid w:val="0072489B"/>
    <w:rsid w:val="00727DE8"/>
    <w:rsid w:val="00727E3E"/>
    <w:rsid w:val="0073209E"/>
    <w:rsid w:val="007330A9"/>
    <w:rsid w:val="00733EB6"/>
    <w:rsid w:val="0073522B"/>
    <w:rsid w:val="007364BD"/>
    <w:rsid w:val="00737232"/>
    <w:rsid w:val="00740DDD"/>
    <w:rsid w:val="00756B68"/>
    <w:rsid w:val="00756F89"/>
    <w:rsid w:val="00770723"/>
    <w:rsid w:val="0078115D"/>
    <w:rsid w:val="00787B7D"/>
    <w:rsid w:val="00790660"/>
    <w:rsid w:val="0079156C"/>
    <w:rsid w:val="007941A7"/>
    <w:rsid w:val="00794639"/>
    <w:rsid w:val="007951C1"/>
    <w:rsid w:val="007956F7"/>
    <w:rsid w:val="007A0330"/>
    <w:rsid w:val="007A5844"/>
    <w:rsid w:val="007B2C5E"/>
    <w:rsid w:val="007B2ECF"/>
    <w:rsid w:val="007B55B6"/>
    <w:rsid w:val="007B64D4"/>
    <w:rsid w:val="007C02AF"/>
    <w:rsid w:val="007C2379"/>
    <w:rsid w:val="007C2EB4"/>
    <w:rsid w:val="007C7280"/>
    <w:rsid w:val="007D13BE"/>
    <w:rsid w:val="007E0810"/>
    <w:rsid w:val="007E364F"/>
    <w:rsid w:val="00800516"/>
    <w:rsid w:val="00801873"/>
    <w:rsid w:val="00801A5D"/>
    <w:rsid w:val="00801F9A"/>
    <w:rsid w:val="00802708"/>
    <w:rsid w:val="0080757F"/>
    <w:rsid w:val="00813303"/>
    <w:rsid w:val="008155E3"/>
    <w:rsid w:val="008179C0"/>
    <w:rsid w:val="00817EA0"/>
    <w:rsid w:val="008214EB"/>
    <w:rsid w:val="008228A0"/>
    <w:rsid w:val="008245A7"/>
    <w:rsid w:val="00826B9C"/>
    <w:rsid w:val="008329F1"/>
    <w:rsid w:val="00833326"/>
    <w:rsid w:val="00833A72"/>
    <w:rsid w:val="00836F18"/>
    <w:rsid w:val="0085134A"/>
    <w:rsid w:val="00863191"/>
    <w:rsid w:val="00863361"/>
    <w:rsid w:val="008646FE"/>
    <w:rsid w:val="0087108F"/>
    <w:rsid w:val="00871649"/>
    <w:rsid w:val="00871B66"/>
    <w:rsid w:val="00873604"/>
    <w:rsid w:val="008770B0"/>
    <w:rsid w:val="00880BB8"/>
    <w:rsid w:val="00884205"/>
    <w:rsid w:val="00886138"/>
    <w:rsid w:val="00886426"/>
    <w:rsid w:val="0089442D"/>
    <w:rsid w:val="008965CF"/>
    <w:rsid w:val="008A1E33"/>
    <w:rsid w:val="008A368D"/>
    <w:rsid w:val="008A43A7"/>
    <w:rsid w:val="008C29CA"/>
    <w:rsid w:val="008C610B"/>
    <w:rsid w:val="008D1B98"/>
    <w:rsid w:val="008D278D"/>
    <w:rsid w:val="008E0C7E"/>
    <w:rsid w:val="008F0B39"/>
    <w:rsid w:val="008F505D"/>
    <w:rsid w:val="00901FCB"/>
    <w:rsid w:val="00913360"/>
    <w:rsid w:val="0091566E"/>
    <w:rsid w:val="00920058"/>
    <w:rsid w:val="00940F6E"/>
    <w:rsid w:val="009514B7"/>
    <w:rsid w:val="00952DB9"/>
    <w:rsid w:val="009560D8"/>
    <w:rsid w:val="00957E8C"/>
    <w:rsid w:val="009624FB"/>
    <w:rsid w:val="00962E01"/>
    <w:rsid w:val="00964AAE"/>
    <w:rsid w:val="00973BC8"/>
    <w:rsid w:val="009744F3"/>
    <w:rsid w:val="009759DA"/>
    <w:rsid w:val="00980606"/>
    <w:rsid w:val="00981CAB"/>
    <w:rsid w:val="00984D5C"/>
    <w:rsid w:val="00984DA1"/>
    <w:rsid w:val="009867E8"/>
    <w:rsid w:val="00986C10"/>
    <w:rsid w:val="009903B3"/>
    <w:rsid w:val="00990F9B"/>
    <w:rsid w:val="00993594"/>
    <w:rsid w:val="009A3BAD"/>
    <w:rsid w:val="009B06E3"/>
    <w:rsid w:val="009B44EC"/>
    <w:rsid w:val="009B7234"/>
    <w:rsid w:val="009C34E9"/>
    <w:rsid w:val="009C5293"/>
    <w:rsid w:val="009C63A1"/>
    <w:rsid w:val="009C762A"/>
    <w:rsid w:val="009D1409"/>
    <w:rsid w:val="009D5557"/>
    <w:rsid w:val="009E1628"/>
    <w:rsid w:val="009E172C"/>
    <w:rsid w:val="009E3A85"/>
    <w:rsid w:val="009E436C"/>
    <w:rsid w:val="009E50D1"/>
    <w:rsid w:val="009E57C0"/>
    <w:rsid w:val="009E6726"/>
    <w:rsid w:val="009E7605"/>
    <w:rsid w:val="009F18BA"/>
    <w:rsid w:val="009F38C2"/>
    <w:rsid w:val="009F5BBD"/>
    <w:rsid w:val="009F61B2"/>
    <w:rsid w:val="00A00412"/>
    <w:rsid w:val="00A146AB"/>
    <w:rsid w:val="00A152B7"/>
    <w:rsid w:val="00A16193"/>
    <w:rsid w:val="00A27BC2"/>
    <w:rsid w:val="00A34D92"/>
    <w:rsid w:val="00A372DA"/>
    <w:rsid w:val="00A4487F"/>
    <w:rsid w:val="00A563EC"/>
    <w:rsid w:val="00A6178C"/>
    <w:rsid w:val="00A66C92"/>
    <w:rsid w:val="00A70306"/>
    <w:rsid w:val="00A73366"/>
    <w:rsid w:val="00A73625"/>
    <w:rsid w:val="00A73CC4"/>
    <w:rsid w:val="00A74F1A"/>
    <w:rsid w:val="00A85890"/>
    <w:rsid w:val="00A90F7C"/>
    <w:rsid w:val="00A92E10"/>
    <w:rsid w:val="00A97143"/>
    <w:rsid w:val="00AB0A6E"/>
    <w:rsid w:val="00AB11E7"/>
    <w:rsid w:val="00AB3657"/>
    <w:rsid w:val="00AB3866"/>
    <w:rsid w:val="00AB396A"/>
    <w:rsid w:val="00AB45BF"/>
    <w:rsid w:val="00AB4DA4"/>
    <w:rsid w:val="00AB56E4"/>
    <w:rsid w:val="00AD309A"/>
    <w:rsid w:val="00AD3875"/>
    <w:rsid w:val="00AD4CAC"/>
    <w:rsid w:val="00AD4FDD"/>
    <w:rsid w:val="00AD7D2C"/>
    <w:rsid w:val="00AE2D5D"/>
    <w:rsid w:val="00AE40E3"/>
    <w:rsid w:val="00AE5AAA"/>
    <w:rsid w:val="00AE74F6"/>
    <w:rsid w:val="00AF5D25"/>
    <w:rsid w:val="00B01929"/>
    <w:rsid w:val="00B049BF"/>
    <w:rsid w:val="00B12D14"/>
    <w:rsid w:val="00B13783"/>
    <w:rsid w:val="00B16268"/>
    <w:rsid w:val="00B17505"/>
    <w:rsid w:val="00B23061"/>
    <w:rsid w:val="00B236B5"/>
    <w:rsid w:val="00B30033"/>
    <w:rsid w:val="00B332F6"/>
    <w:rsid w:val="00B3345F"/>
    <w:rsid w:val="00B33D5D"/>
    <w:rsid w:val="00B41F5E"/>
    <w:rsid w:val="00B42922"/>
    <w:rsid w:val="00B43272"/>
    <w:rsid w:val="00B46C54"/>
    <w:rsid w:val="00B47131"/>
    <w:rsid w:val="00B50CAD"/>
    <w:rsid w:val="00B5270A"/>
    <w:rsid w:val="00B53026"/>
    <w:rsid w:val="00B5327C"/>
    <w:rsid w:val="00B60B51"/>
    <w:rsid w:val="00B6274E"/>
    <w:rsid w:val="00B63DDC"/>
    <w:rsid w:val="00B67AC9"/>
    <w:rsid w:val="00B7057A"/>
    <w:rsid w:val="00B742BC"/>
    <w:rsid w:val="00B77D36"/>
    <w:rsid w:val="00B908E0"/>
    <w:rsid w:val="00B93AD7"/>
    <w:rsid w:val="00B9454F"/>
    <w:rsid w:val="00B9609A"/>
    <w:rsid w:val="00BA0545"/>
    <w:rsid w:val="00BA054E"/>
    <w:rsid w:val="00BA5234"/>
    <w:rsid w:val="00BB1128"/>
    <w:rsid w:val="00BB786D"/>
    <w:rsid w:val="00BC28AB"/>
    <w:rsid w:val="00BC5DBB"/>
    <w:rsid w:val="00BC65FE"/>
    <w:rsid w:val="00BD1605"/>
    <w:rsid w:val="00BD16F5"/>
    <w:rsid w:val="00BD1B46"/>
    <w:rsid w:val="00BD21A6"/>
    <w:rsid w:val="00BD5F13"/>
    <w:rsid w:val="00BD7C01"/>
    <w:rsid w:val="00BE0956"/>
    <w:rsid w:val="00BE349F"/>
    <w:rsid w:val="00BE6F46"/>
    <w:rsid w:val="00BF1F2C"/>
    <w:rsid w:val="00BF24AC"/>
    <w:rsid w:val="00BF2849"/>
    <w:rsid w:val="00BF48AA"/>
    <w:rsid w:val="00BF5CE9"/>
    <w:rsid w:val="00C07AFF"/>
    <w:rsid w:val="00C10609"/>
    <w:rsid w:val="00C223D4"/>
    <w:rsid w:val="00C25076"/>
    <w:rsid w:val="00C25F84"/>
    <w:rsid w:val="00C2788D"/>
    <w:rsid w:val="00C3662A"/>
    <w:rsid w:val="00C3759A"/>
    <w:rsid w:val="00C40CA3"/>
    <w:rsid w:val="00C40E66"/>
    <w:rsid w:val="00C4350E"/>
    <w:rsid w:val="00C528D0"/>
    <w:rsid w:val="00C55F0C"/>
    <w:rsid w:val="00C564C1"/>
    <w:rsid w:val="00C57B34"/>
    <w:rsid w:val="00C60BBB"/>
    <w:rsid w:val="00C64DE8"/>
    <w:rsid w:val="00C73AD0"/>
    <w:rsid w:val="00C76B27"/>
    <w:rsid w:val="00C80F51"/>
    <w:rsid w:val="00C85716"/>
    <w:rsid w:val="00C86E92"/>
    <w:rsid w:val="00C92309"/>
    <w:rsid w:val="00C9396E"/>
    <w:rsid w:val="00C951A6"/>
    <w:rsid w:val="00CA23AA"/>
    <w:rsid w:val="00CA6749"/>
    <w:rsid w:val="00CB030D"/>
    <w:rsid w:val="00CC3FBF"/>
    <w:rsid w:val="00CC5807"/>
    <w:rsid w:val="00CC7554"/>
    <w:rsid w:val="00CD0173"/>
    <w:rsid w:val="00CD37D3"/>
    <w:rsid w:val="00CD5D5D"/>
    <w:rsid w:val="00CD5DDF"/>
    <w:rsid w:val="00CE07F8"/>
    <w:rsid w:val="00CE0C49"/>
    <w:rsid w:val="00CE0E6B"/>
    <w:rsid w:val="00CF5ABF"/>
    <w:rsid w:val="00D004A6"/>
    <w:rsid w:val="00D03085"/>
    <w:rsid w:val="00D04131"/>
    <w:rsid w:val="00D0541F"/>
    <w:rsid w:val="00D138E6"/>
    <w:rsid w:val="00D151BB"/>
    <w:rsid w:val="00D17E42"/>
    <w:rsid w:val="00D20CB3"/>
    <w:rsid w:val="00D25D47"/>
    <w:rsid w:val="00D27159"/>
    <w:rsid w:val="00D37ADE"/>
    <w:rsid w:val="00D52462"/>
    <w:rsid w:val="00D5420E"/>
    <w:rsid w:val="00D56439"/>
    <w:rsid w:val="00D5790B"/>
    <w:rsid w:val="00D71279"/>
    <w:rsid w:val="00D72F31"/>
    <w:rsid w:val="00D74845"/>
    <w:rsid w:val="00D76CCF"/>
    <w:rsid w:val="00D774F0"/>
    <w:rsid w:val="00D77E18"/>
    <w:rsid w:val="00D800FE"/>
    <w:rsid w:val="00D86E40"/>
    <w:rsid w:val="00D86ED1"/>
    <w:rsid w:val="00D9061D"/>
    <w:rsid w:val="00D9506D"/>
    <w:rsid w:val="00D962AC"/>
    <w:rsid w:val="00D97651"/>
    <w:rsid w:val="00DA6B03"/>
    <w:rsid w:val="00DB06A2"/>
    <w:rsid w:val="00DB4553"/>
    <w:rsid w:val="00DB5A82"/>
    <w:rsid w:val="00DB6F81"/>
    <w:rsid w:val="00DC0836"/>
    <w:rsid w:val="00DD1E62"/>
    <w:rsid w:val="00DD350C"/>
    <w:rsid w:val="00DE0102"/>
    <w:rsid w:val="00DE5770"/>
    <w:rsid w:val="00DE7B89"/>
    <w:rsid w:val="00DF1022"/>
    <w:rsid w:val="00DF5165"/>
    <w:rsid w:val="00E009D2"/>
    <w:rsid w:val="00E01094"/>
    <w:rsid w:val="00E01F6B"/>
    <w:rsid w:val="00E0458E"/>
    <w:rsid w:val="00E119D2"/>
    <w:rsid w:val="00E13E52"/>
    <w:rsid w:val="00E22E35"/>
    <w:rsid w:val="00E22EA1"/>
    <w:rsid w:val="00E3594A"/>
    <w:rsid w:val="00E35FD3"/>
    <w:rsid w:val="00E40394"/>
    <w:rsid w:val="00E4163F"/>
    <w:rsid w:val="00E42124"/>
    <w:rsid w:val="00E450F5"/>
    <w:rsid w:val="00E47373"/>
    <w:rsid w:val="00E54009"/>
    <w:rsid w:val="00E54DFA"/>
    <w:rsid w:val="00E574DD"/>
    <w:rsid w:val="00E57CED"/>
    <w:rsid w:val="00E61BC4"/>
    <w:rsid w:val="00E61F95"/>
    <w:rsid w:val="00E63A11"/>
    <w:rsid w:val="00E63A84"/>
    <w:rsid w:val="00E64461"/>
    <w:rsid w:val="00E652B9"/>
    <w:rsid w:val="00E670C9"/>
    <w:rsid w:val="00E7346E"/>
    <w:rsid w:val="00E7540B"/>
    <w:rsid w:val="00E82630"/>
    <w:rsid w:val="00E920D1"/>
    <w:rsid w:val="00EA490C"/>
    <w:rsid w:val="00EA6A32"/>
    <w:rsid w:val="00EE0BB3"/>
    <w:rsid w:val="00EE1C13"/>
    <w:rsid w:val="00EE670D"/>
    <w:rsid w:val="00EE6790"/>
    <w:rsid w:val="00EF33F6"/>
    <w:rsid w:val="00EF4D3C"/>
    <w:rsid w:val="00F00840"/>
    <w:rsid w:val="00F012CB"/>
    <w:rsid w:val="00F01E09"/>
    <w:rsid w:val="00F22A52"/>
    <w:rsid w:val="00F25427"/>
    <w:rsid w:val="00F2690A"/>
    <w:rsid w:val="00F3476A"/>
    <w:rsid w:val="00F40ECC"/>
    <w:rsid w:val="00F4470A"/>
    <w:rsid w:val="00F46A40"/>
    <w:rsid w:val="00F61CC6"/>
    <w:rsid w:val="00F63269"/>
    <w:rsid w:val="00F65922"/>
    <w:rsid w:val="00F7471F"/>
    <w:rsid w:val="00F76DFC"/>
    <w:rsid w:val="00F808D4"/>
    <w:rsid w:val="00F8597E"/>
    <w:rsid w:val="00F85AA8"/>
    <w:rsid w:val="00F863B5"/>
    <w:rsid w:val="00F957EF"/>
    <w:rsid w:val="00F96E0C"/>
    <w:rsid w:val="00FA0FCB"/>
    <w:rsid w:val="00FA25EE"/>
    <w:rsid w:val="00FA4216"/>
    <w:rsid w:val="00FA601D"/>
    <w:rsid w:val="00FA60AB"/>
    <w:rsid w:val="00FB1456"/>
    <w:rsid w:val="00FB4A9D"/>
    <w:rsid w:val="00FB71B6"/>
    <w:rsid w:val="00FC313B"/>
    <w:rsid w:val="00FC31C1"/>
    <w:rsid w:val="00FC526D"/>
    <w:rsid w:val="00FD0823"/>
    <w:rsid w:val="00FD4683"/>
    <w:rsid w:val="00FE1F5F"/>
    <w:rsid w:val="00FE6DA8"/>
    <w:rsid w:val="00FF33E7"/>
    <w:rsid w:val="00FF3FB9"/>
    <w:rsid w:val="00FF5011"/>
    <w:rsid w:val="00FF6519"/>
    <w:rsid w:val="00FF71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A5F7DA3"/>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1064">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8881">
      <w:bodyDiv w:val="1"/>
      <w:marLeft w:val="0"/>
      <w:marRight w:val="0"/>
      <w:marTop w:val="0"/>
      <w:marBottom w:val="0"/>
      <w:divBdr>
        <w:top w:val="none" w:sz="0" w:space="0" w:color="auto"/>
        <w:left w:val="none" w:sz="0" w:space="0" w:color="auto"/>
        <w:bottom w:val="none" w:sz="0" w:space="0" w:color="auto"/>
        <w:right w:val="none" w:sz="0" w:space="0" w:color="auto"/>
      </w:divBdr>
    </w:div>
    <w:div w:id="532772641">
      <w:bodyDiv w:val="1"/>
      <w:marLeft w:val="0"/>
      <w:marRight w:val="0"/>
      <w:marTop w:val="0"/>
      <w:marBottom w:val="0"/>
      <w:divBdr>
        <w:top w:val="none" w:sz="0" w:space="0" w:color="auto"/>
        <w:left w:val="none" w:sz="0" w:space="0" w:color="auto"/>
        <w:bottom w:val="none" w:sz="0" w:space="0" w:color="auto"/>
        <w:right w:val="none" w:sz="0" w:space="0" w:color="auto"/>
      </w:divBdr>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752627310">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85921030">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825078623">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s1.at/fileadmin/user_upload/https"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xing.com/companies/gs1austriagmb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gs1-austria-gmbh" TargetMode="External"/><Relationship Id="rId5" Type="http://schemas.openxmlformats.org/officeDocument/2006/relationships/webSettings" Target="webSettings.xml"/><Relationship Id="rId15" Type="http://schemas.openxmlformats.org/officeDocument/2006/relationships/hyperlink" Target="mailto:springs@gs1.at" TargetMode="External"/><Relationship Id="rId10" Type="http://schemas.openxmlformats.org/officeDocument/2006/relationships/hyperlink" Target="http://www.gs1.at/aktuelles/newslett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ean.local\DFS\Abteilungen\GS1_MarCom\Presse\Pressemitteilungen\2021\2021_01_xx_GH_Vorsitz%20GS1%20in%20Europe\www.gs1.eu" TargetMode="External"/><Relationship Id="rId14" Type="http://schemas.openxmlformats.org/officeDocument/2006/relationships/hyperlink" Target="https://www.linkedin.com/company/864375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54B0-19DF-4189-B4A4-C7D4E43FB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3717</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4298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5</cp:revision>
  <cp:lastPrinted>2019-01-28T09:49:00Z</cp:lastPrinted>
  <dcterms:created xsi:type="dcterms:W3CDTF">2021-01-08T10:43:00Z</dcterms:created>
  <dcterms:modified xsi:type="dcterms:W3CDTF">2021-01-26T09:39:00Z</dcterms:modified>
</cp:coreProperties>
</file>